
<file path=[Content_Types].xml><?xml version="1.0" encoding="utf-8"?>
<Types xmlns="http://schemas.openxmlformats.org/package/2006/content-types">
  <Default Extension="png" ContentType="image/png"/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BD75" w14:textId="77777777" w:rsidR="00DC5C94" w:rsidRDefault="00DC5C94" w:rsidP="00BA160E">
      <w:pPr>
        <w:rPr>
          <w:b/>
        </w:rPr>
      </w:pPr>
      <w:bookmarkStart w:id="0" w:name="_GoBack"/>
      <w:bookmarkEnd w:id="0"/>
      <w:r>
        <w:rPr>
          <w:b/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5F0CA564" wp14:editId="0331CE97">
            <wp:simplePos x="0" y="0"/>
            <wp:positionH relativeFrom="margin">
              <wp:align>right</wp:align>
            </wp:positionH>
            <wp:positionV relativeFrom="margin">
              <wp:posOffset>4445</wp:posOffset>
            </wp:positionV>
            <wp:extent cx="1397000" cy="743585"/>
            <wp:effectExtent l="0" t="0" r="0" b="0"/>
            <wp:wrapSquare wrapText="bothSides"/>
            <wp:docPr id="3" name="Billede 3" descr="STUK logo Styrelsen for Undervisning og Kvalit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E026E" w14:textId="77777777" w:rsidR="00DC5C94" w:rsidRDefault="00DC5C94" w:rsidP="00BA160E">
      <w:pPr>
        <w:rPr>
          <w:b/>
        </w:rPr>
      </w:pPr>
    </w:p>
    <w:p w14:paraId="30B5B693" w14:textId="77777777" w:rsidR="00822B56" w:rsidRDefault="00822B56" w:rsidP="00BA160E">
      <w:pPr>
        <w:rPr>
          <w:b/>
        </w:rPr>
      </w:pPr>
    </w:p>
    <w:p w14:paraId="099ADB7B" w14:textId="06B2E659" w:rsidR="00B11994" w:rsidRPr="00EA2C10" w:rsidRDefault="00C41A8F" w:rsidP="00EA2C10">
      <w:pPr>
        <w:pStyle w:val="Overskrift1"/>
      </w:pPr>
      <w:r w:rsidRPr="00EA2C10">
        <w:t>Afrapportering i forhold til fagspecifikke retninger under igu</w:t>
      </w:r>
    </w:p>
    <w:p w14:paraId="14E2BB5A" w14:textId="77777777" w:rsidR="00D712E9" w:rsidRDefault="00D712E9" w:rsidP="00BA160E"/>
    <w:p w14:paraId="2C185E0F" w14:textId="01735132" w:rsidR="00C41A8F" w:rsidRDefault="00D712E9" w:rsidP="00D712E9">
      <w:r>
        <w:t>Alle</w:t>
      </w:r>
      <w:r w:rsidR="008059C2">
        <w:t xml:space="preserve"> udbydere</w:t>
      </w:r>
      <w:r w:rsidR="004F25D5">
        <w:t>,</w:t>
      </w:r>
      <w:r>
        <w:t xml:space="preserve"> </w:t>
      </w:r>
      <w:r w:rsidR="00C41A8F">
        <w:t>der er tildelt et særligt ansvar for en eller flere fagspecifikke retninger under igu</w:t>
      </w:r>
      <w:r w:rsidR="004F25D5">
        <w:t>,</w:t>
      </w:r>
      <w:r w:rsidR="00C41A8F">
        <w:t xml:space="preserve"> skal lave</w:t>
      </w:r>
      <w:r w:rsidR="0029365F">
        <w:t xml:space="preserve"> </w:t>
      </w:r>
      <w:r w:rsidR="005E6920">
        <w:t>en</w:t>
      </w:r>
      <w:r>
        <w:t xml:space="preserve"> selvevaluering i form af en rapport om erfaringer ved</w:t>
      </w:r>
      <w:r w:rsidR="00C41A8F">
        <w:t>r. udbud og afholdelse af forløb under de fagspecifikke retninger</w:t>
      </w:r>
      <w:r w:rsidR="0029365F">
        <w:t xml:space="preserve">. </w:t>
      </w:r>
      <w:r w:rsidR="005E6920">
        <w:t>Afrapporteringen</w:t>
      </w:r>
      <w:r w:rsidR="0029365F">
        <w:t xml:space="preserve"> vil blive</w:t>
      </w:r>
      <w:r w:rsidR="00C41A8F">
        <w:t xml:space="preserve"> inddraget i en samlet evaluering af igu-ordningen, som skal drøftes med </w:t>
      </w:r>
      <w:r w:rsidR="000F0839">
        <w:t xml:space="preserve">arbejdsmarkedets </w:t>
      </w:r>
      <w:r w:rsidR="00C41A8F">
        <w:t>parter senest 2. halvår 2026, mhp. en evt. justering af ordningen efter 2027.</w:t>
      </w:r>
      <w:r w:rsidR="0029365F">
        <w:t xml:space="preserve"> </w:t>
      </w:r>
      <w:r w:rsidR="008059C2">
        <w:t>Såfremt udbyderen har fået tildelt midler fra danskpuljen,</w:t>
      </w:r>
      <w:r w:rsidR="005E6920">
        <w:t xml:space="preserve"> </w:t>
      </w:r>
      <w:r w:rsidR="008059C2">
        <w:t>medtages beskrivelser af aktiviteter iværksat under denne.</w:t>
      </w:r>
    </w:p>
    <w:p w14:paraId="7CCC7B0F" w14:textId="03699900" w:rsidR="00C41A8F" w:rsidRDefault="00C41A8F" w:rsidP="00D712E9"/>
    <w:p w14:paraId="051F4230" w14:textId="464A3C91" w:rsidR="0029365F" w:rsidRDefault="0029365F" w:rsidP="00D712E9">
      <w:r>
        <w:t>Afrapportering</w:t>
      </w:r>
      <w:r w:rsidR="003A3ADC">
        <w:t>en</w:t>
      </w:r>
      <w:r>
        <w:t xml:space="preserve"> vil sammen med aktivitetstal for fagretningerne i øvrigt blive brugt til at vurdere, om vilkår for det særlige ansvar er opfyldt.</w:t>
      </w:r>
      <w:r>
        <w:br/>
      </w:r>
    </w:p>
    <w:p w14:paraId="0A5854FB" w14:textId="7F5B2941" w:rsidR="00D712E9" w:rsidRDefault="00C41A8F" w:rsidP="00D712E9">
      <w:r>
        <w:t>Til afrapporteringen skal anvendes denne</w:t>
      </w:r>
      <w:r w:rsidR="001108BA">
        <w:t xml:space="preserve"> selvevalueringsskabelon</w:t>
      </w:r>
      <w:r w:rsidR="005E6920">
        <w:t>, som skal udfyldes i forhold til aktiviteter gennemført fra bevillingstidspunktet og frem til 30. juni 2026</w:t>
      </w:r>
      <w:r w:rsidR="00D712E9">
        <w:t xml:space="preserve">. </w:t>
      </w:r>
    </w:p>
    <w:p w14:paraId="79C0DA5A" w14:textId="77777777" w:rsidR="00D712E9" w:rsidRDefault="00D712E9" w:rsidP="00D712E9"/>
    <w:p w14:paraId="7F7449C9" w14:textId="00403655" w:rsidR="008C78F1" w:rsidRDefault="00D712E9" w:rsidP="00D712E9">
      <w:r>
        <w:t>Rapporten skal sendes til</w:t>
      </w:r>
      <w:r w:rsidR="009820BC">
        <w:t xml:space="preserve"> Styrelsen for Undervisning og Kvalitet</w:t>
      </w:r>
      <w:r>
        <w:t xml:space="preserve"> </w:t>
      </w:r>
      <w:r w:rsidR="009820BC">
        <w:t>(</w:t>
      </w:r>
      <w:r w:rsidR="00C41A8F">
        <w:t>STUK</w:t>
      </w:r>
      <w:r w:rsidR="009820BC">
        <w:t>)</w:t>
      </w:r>
      <w:r w:rsidR="00C41A8F">
        <w:t xml:space="preserve"> til e-</w:t>
      </w:r>
      <w:r w:rsidR="00C41A8F" w:rsidRPr="0029365F">
        <w:t>mailadressen</w:t>
      </w:r>
      <w:r w:rsidR="001108BA">
        <w:t xml:space="preserve"> </w:t>
      </w:r>
      <w:hyperlink r:id="rId13" w:tooltip="#AutoGenerate" w:history="1">
        <w:r w:rsidR="005E6920" w:rsidRPr="00545404">
          <w:rPr>
            <w:rStyle w:val="Hyperlink"/>
          </w:rPr>
          <w:t>Tore.Dyrberg-Jessen@stukuvm.dk</w:t>
        </w:r>
      </w:hyperlink>
      <w:r w:rsidR="005E6920">
        <w:t xml:space="preserve"> </w:t>
      </w:r>
      <w:r w:rsidR="001108BA">
        <w:t>sammen med et overordnet regnskab</w:t>
      </w:r>
      <w:r w:rsidR="0029365F">
        <w:t>, med</w:t>
      </w:r>
      <w:r w:rsidR="00C41A8F">
        <w:t xml:space="preserve"> angivelse af</w:t>
      </w:r>
      <w:r w:rsidR="0029365F">
        <w:t xml:space="preserve"> ansøgers navn og fagretning</w:t>
      </w:r>
      <w:r w:rsidR="001108BA">
        <w:t>(er)</w:t>
      </w:r>
      <w:r w:rsidR="0029365F">
        <w:t>,</w:t>
      </w:r>
      <w:r w:rsidR="00C41A8F">
        <w:t xml:space="preserve"> som ansøger har fået tildelt et særligt ansvar for.</w:t>
      </w:r>
      <w:r w:rsidR="0029365F">
        <w:t xml:space="preserve"> Såfremt ansøger har fået tildelt et særligt ansvar for flere fagspecifikke retninger, skal der udfyldes </w:t>
      </w:r>
      <w:r w:rsidR="0029365F" w:rsidRPr="003A3ADC">
        <w:rPr>
          <w:u w:val="single"/>
        </w:rPr>
        <w:t>et selvevalueringsskema pr. fagretning.</w:t>
      </w:r>
      <w:r w:rsidR="00C41A8F">
        <w:t xml:space="preserve"> </w:t>
      </w:r>
      <w:r>
        <w:t xml:space="preserve">Rapporten skal fremsendes i word-format. </w:t>
      </w:r>
    </w:p>
    <w:p w14:paraId="756FA078" w14:textId="77777777" w:rsidR="008C78F1" w:rsidRDefault="008C78F1" w:rsidP="00D712E9"/>
    <w:p w14:paraId="76859F3C" w14:textId="72934975" w:rsidR="00D712E9" w:rsidRDefault="00D712E9" w:rsidP="00D712E9">
      <w:r>
        <w:t xml:space="preserve">Fristen </w:t>
      </w:r>
      <w:r w:rsidR="008C78F1">
        <w:t xml:space="preserve">for fremsendelse af afrapporteringen </w:t>
      </w:r>
      <w:r>
        <w:t xml:space="preserve">fremgår af jeres </w:t>
      </w:r>
      <w:r w:rsidR="00C41A8F">
        <w:t>tilskuds</w:t>
      </w:r>
      <w:r>
        <w:t>brev.</w:t>
      </w:r>
    </w:p>
    <w:p w14:paraId="7F3ABA67" w14:textId="77777777" w:rsidR="00D712E9" w:rsidRDefault="00D712E9" w:rsidP="00D712E9"/>
    <w:p w14:paraId="0B0DFA22" w14:textId="27D7090E" w:rsidR="00D712E9" w:rsidRDefault="00D712E9" w:rsidP="00D712E9">
      <w:r>
        <w:t xml:space="preserve">Vi vil </w:t>
      </w:r>
      <w:r w:rsidR="00C41A8F">
        <w:t>opfordre jer til at gennemgå skabelonen</w:t>
      </w:r>
      <w:r>
        <w:t xml:space="preserve"> allerede nu, og I kan med fordel skrive i den løbende i takt med, at I gør jer erfaringer med </w:t>
      </w:r>
      <w:r w:rsidR="00C41A8F">
        <w:t>udbud og afholdelse af forløb under fagretningen/erne.</w:t>
      </w:r>
      <w:r>
        <w:t xml:space="preserve"> </w:t>
      </w:r>
    </w:p>
    <w:p w14:paraId="32418F71" w14:textId="77777777" w:rsidR="00D712E9" w:rsidRPr="00D712E9" w:rsidRDefault="00D712E9" w:rsidP="00D712E9">
      <w:pPr>
        <w:rPr>
          <w:i/>
        </w:rPr>
      </w:pPr>
    </w:p>
    <w:p w14:paraId="040B944C" w14:textId="0567E09F" w:rsidR="00D712E9" w:rsidRDefault="00D712E9" w:rsidP="00D712E9">
      <w:r>
        <w:t xml:space="preserve">Alle spørgsmålene er indsat i </w:t>
      </w:r>
      <w:r w:rsidR="00346311">
        <w:t>w</w:t>
      </w:r>
      <w:r>
        <w:t>ord-tabeller, som I skal skrive i. De enkelte</w:t>
      </w:r>
      <w:r w:rsidR="0029365F">
        <w:t xml:space="preserve"> celler kan udvides efter behov</w:t>
      </w:r>
      <w:r>
        <w:t xml:space="preserve">. </w:t>
      </w:r>
    </w:p>
    <w:p w14:paraId="26BE7731" w14:textId="0571C381" w:rsidR="00361BED" w:rsidRDefault="001108BA">
      <w:r>
        <w:lastRenderedPageBreak/>
        <w:t>Vi ser frem til at høre om jeres erfaringer med igu</w:t>
      </w:r>
      <w:r w:rsidR="004F25D5">
        <w:t>-</w:t>
      </w:r>
      <w:r>
        <w:t>fagretningerne</w:t>
      </w:r>
      <w:r w:rsidR="00333304">
        <w:t xml:space="preserve"> og </w:t>
      </w:r>
      <w:r w:rsidR="00BA04E0">
        <w:t>det særlige fokus på danskundervisning (</w:t>
      </w:r>
      <w:r w:rsidR="00333304">
        <w:t>danskpuljen</w:t>
      </w:r>
      <w:r w:rsidR="00BA04E0">
        <w:t>)</w:t>
      </w:r>
      <w:r>
        <w:t>.</w:t>
      </w:r>
    </w:p>
    <w:p w14:paraId="784123BD" w14:textId="77777777" w:rsidR="00361BED" w:rsidRDefault="00361BED"/>
    <w:p w14:paraId="2B818D92" w14:textId="4FCBDFC3" w:rsidR="006A6869" w:rsidRDefault="00361BED">
      <w:r>
        <w:t xml:space="preserve">Evt. spørgsmål vedr. skabelonen kan sendes til </w:t>
      </w:r>
      <w:hyperlink r:id="rId14" w:tooltip="#AutoGenerate" w:history="1">
        <w:r w:rsidR="003A3ADC" w:rsidRPr="0059643E">
          <w:rPr>
            <w:rStyle w:val="Hyperlink"/>
          </w:rPr>
          <w:t>igu.fagretninger@stukuvm.dk</w:t>
        </w:r>
      </w:hyperlink>
      <w:r w:rsidR="003A3ADC">
        <w:t xml:space="preserve"> </w:t>
      </w:r>
      <w:r w:rsidR="006A6869"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Stamoplysninger"/>
      </w:tblPr>
      <w:tblGrid>
        <w:gridCol w:w="3681"/>
        <w:gridCol w:w="11265"/>
      </w:tblGrid>
      <w:tr w:rsidR="00EA2C10" w14:paraId="3F040DDE" w14:textId="77777777" w:rsidTr="002E2ED3">
        <w:trPr>
          <w:trHeight w:val="410"/>
          <w:tblHeader/>
        </w:trPr>
        <w:tc>
          <w:tcPr>
            <w:tcW w:w="14946" w:type="dxa"/>
            <w:gridSpan w:val="2"/>
            <w:shd w:val="clear" w:color="auto" w:fill="EAC0CB" w:themeFill="accent6" w:themeFillTint="99"/>
          </w:tcPr>
          <w:p w14:paraId="60A8990A" w14:textId="7557FEDE" w:rsidR="00EA2C10" w:rsidRPr="004B1618" w:rsidRDefault="00EA2C10" w:rsidP="00EA2C10">
            <w:pPr>
              <w:pStyle w:val="Overskrift1"/>
              <w:spacing w:before="0"/>
              <w:rPr>
                <w:i/>
              </w:rPr>
            </w:pPr>
            <w:r>
              <w:lastRenderedPageBreak/>
              <w:t>Stamoplysninger</w:t>
            </w:r>
            <w:r>
              <w:br/>
            </w:r>
          </w:p>
        </w:tc>
      </w:tr>
      <w:tr w:rsidR="006A6869" w14:paraId="21271C07" w14:textId="77777777" w:rsidTr="00EA2C10">
        <w:trPr>
          <w:trHeight w:val="410"/>
          <w:tblHeader/>
        </w:trPr>
        <w:tc>
          <w:tcPr>
            <w:tcW w:w="3681" w:type="dxa"/>
            <w:shd w:val="clear" w:color="auto" w:fill="F8EAED" w:themeFill="accent6" w:themeFillTint="33"/>
          </w:tcPr>
          <w:p w14:paraId="1DBA819D" w14:textId="792FBDD7" w:rsidR="006A6869" w:rsidRPr="00EA2C10" w:rsidRDefault="00870174" w:rsidP="00EA2C10">
            <w:pPr>
              <w:pStyle w:val="Overskrift2"/>
              <w:spacing w:before="0"/>
            </w:pPr>
            <w:r>
              <w:t>Navn på udbyder</w:t>
            </w:r>
          </w:p>
        </w:tc>
        <w:tc>
          <w:tcPr>
            <w:tcW w:w="11265" w:type="dxa"/>
          </w:tcPr>
          <w:p w14:paraId="170B2214" w14:textId="19FC206E" w:rsidR="006A6869" w:rsidRPr="004B1618" w:rsidRDefault="006A6869" w:rsidP="002122F4">
            <w:pPr>
              <w:rPr>
                <w:i/>
              </w:rPr>
            </w:pPr>
          </w:p>
        </w:tc>
      </w:tr>
      <w:tr w:rsidR="006A6869" w14:paraId="7644A6F5" w14:textId="77777777" w:rsidTr="00EA2C10">
        <w:trPr>
          <w:trHeight w:val="372"/>
          <w:tblHeader/>
        </w:trPr>
        <w:tc>
          <w:tcPr>
            <w:tcW w:w="3681" w:type="dxa"/>
            <w:shd w:val="clear" w:color="auto" w:fill="F8EAED" w:themeFill="accent6" w:themeFillTint="33"/>
          </w:tcPr>
          <w:p w14:paraId="49C435C0" w14:textId="6B6FF476" w:rsidR="006A6869" w:rsidRPr="00EA2C10" w:rsidRDefault="00B17A13" w:rsidP="00EA2C10">
            <w:pPr>
              <w:pStyle w:val="Overskrift2"/>
              <w:spacing w:before="0"/>
            </w:pPr>
            <w:r>
              <w:t>Navn på fagspecifik retning</w:t>
            </w:r>
          </w:p>
        </w:tc>
        <w:tc>
          <w:tcPr>
            <w:tcW w:w="11265" w:type="dxa"/>
          </w:tcPr>
          <w:p w14:paraId="074ED4C1" w14:textId="0F80DC0C" w:rsidR="006A6869" w:rsidRDefault="006A6869" w:rsidP="002122F4"/>
        </w:tc>
      </w:tr>
      <w:tr w:rsidR="002122F4" w14:paraId="1C439693" w14:textId="77777777" w:rsidTr="00EA2C10">
        <w:trPr>
          <w:trHeight w:val="463"/>
          <w:tblHeader/>
        </w:trPr>
        <w:tc>
          <w:tcPr>
            <w:tcW w:w="3681" w:type="dxa"/>
            <w:shd w:val="clear" w:color="auto" w:fill="F8EAED" w:themeFill="accent6" w:themeFillTint="33"/>
          </w:tcPr>
          <w:p w14:paraId="1828B415" w14:textId="6C2E455D" w:rsidR="002122F4" w:rsidRDefault="002122F4" w:rsidP="00EA2C10">
            <w:pPr>
              <w:pStyle w:val="Overskrift2"/>
              <w:spacing w:before="0"/>
            </w:pPr>
            <w:r>
              <w:t>Kontaktperson</w:t>
            </w:r>
          </w:p>
        </w:tc>
        <w:tc>
          <w:tcPr>
            <w:tcW w:w="11265" w:type="dxa"/>
          </w:tcPr>
          <w:p w14:paraId="6C914652" w14:textId="77777777" w:rsidR="002122F4" w:rsidRDefault="002122F4" w:rsidP="00D712E9">
            <w:pPr>
              <w:rPr>
                <w:i/>
              </w:rPr>
            </w:pPr>
          </w:p>
        </w:tc>
      </w:tr>
    </w:tbl>
    <w:p w14:paraId="42C603B5" w14:textId="77777777" w:rsidR="00D712E9" w:rsidRDefault="00D712E9" w:rsidP="00D712E9"/>
    <w:p w14:paraId="6095125C" w14:textId="6038B4A1" w:rsidR="00FC4CBD" w:rsidRPr="00FC4CBD" w:rsidRDefault="00D96D17" w:rsidP="00FC4CBD">
      <w:pPr>
        <w:rPr>
          <w:b/>
        </w:rPr>
      </w:pPr>
      <w:r w:rsidRPr="00EA2C10">
        <w:rPr>
          <w:rStyle w:val="Overskrift1Tegn"/>
        </w:rPr>
        <w:t>Del 1</w:t>
      </w:r>
      <w:r w:rsidR="00FC4CBD" w:rsidRPr="00EA2C10">
        <w:rPr>
          <w:rStyle w:val="Overskrift1Tegn"/>
        </w:rPr>
        <w:t xml:space="preserve">: </w:t>
      </w:r>
      <w:r w:rsidRPr="00EA2C10">
        <w:rPr>
          <w:rStyle w:val="Overskrift1Tegn"/>
        </w:rPr>
        <w:t>Indhold i de fagspecifikke retninger</w:t>
      </w:r>
      <w:r w:rsidR="00FC4CBD">
        <w:rPr>
          <w:b/>
        </w:rPr>
        <w:br/>
      </w:r>
      <w:r>
        <w:t xml:space="preserve">De fagspecifikke retninger er sammensat af arbejdsmarkedsuddannelser, der er målrettet igu-målgruppen inden for den pågældende branche. Mange af </w:t>
      </w:r>
      <w:r w:rsidR="003A3ADC">
        <w:t>efteruddannelses</w:t>
      </w:r>
      <w:r>
        <w:t>udvalgene har sammensat fleksible forløb, der kan tilpasses de forskellige dele af målgruppen, som består af hhv. en grundpakke og en fleksibel tilvalgspakke. Nedenfor vil vi bede</w:t>
      </w:r>
      <w:r w:rsidR="007114AF">
        <w:t xml:space="preserve"> jer beskrive jeres erfaringer med</w:t>
      </w:r>
      <w:r>
        <w:t xml:space="preserve"> indholdet i den fagspecifikke retning, som I har et særligt ansvar for at udbyde</w:t>
      </w:r>
      <w:r w:rsidR="00F31CE9">
        <w:t>.</w:t>
      </w:r>
      <w:r w:rsidR="00FC4CBD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Del 2 evaluering af det samlede projekt"/>
      </w:tblPr>
      <w:tblGrid>
        <w:gridCol w:w="4106"/>
        <w:gridCol w:w="10840"/>
      </w:tblGrid>
      <w:tr w:rsidR="00FC4CBD" w:rsidRPr="006A6869" w14:paraId="106C2F71" w14:textId="77777777" w:rsidTr="007114AF">
        <w:trPr>
          <w:cantSplit/>
          <w:tblHeader/>
        </w:trPr>
        <w:tc>
          <w:tcPr>
            <w:tcW w:w="4106" w:type="dxa"/>
            <w:shd w:val="clear" w:color="auto" w:fill="C1D7D7" w:themeFill="accent3" w:themeFillTint="66"/>
          </w:tcPr>
          <w:p w14:paraId="51EE30C8" w14:textId="45846BD7" w:rsidR="00FC4CBD" w:rsidRDefault="00AC027E" w:rsidP="00EA2C10">
            <w:pPr>
              <w:pStyle w:val="Overskrift2"/>
              <w:spacing w:before="0"/>
            </w:pPr>
            <w:r>
              <w:t xml:space="preserve">Spørgsmål vedr. </w:t>
            </w:r>
            <w:r w:rsidR="007114AF">
              <w:t>indhold i de fagspecifikke retninger</w:t>
            </w:r>
          </w:p>
          <w:p w14:paraId="39D24EEF" w14:textId="77777777" w:rsidR="00FC4CBD" w:rsidRPr="006A6869" w:rsidRDefault="00FC4CBD" w:rsidP="002E2ED3">
            <w:pPr>
              <w:rPr>
                <w:b/>
              </w:rPr>
            </w:pPr>
          </w:p>
        </w:tc>
        <w:tc>
          <w:tcPr>
            <w:tcW w:w="10840" w:type="dxa"/>
            <w:shd w:val="clear" w:color="auto" w:fill="C1D7D7" w:themeFill="accent3" w:themeFillTint="66"/>
          </w:tcPr>
          <w:p w14:paraId="542AFE57" w14:textId="627031AB" w:rsidR="00FC4CBD" w:rsidRPr="006A6869" w:rsidRDefault="003A1711" w:rsidP="00EA2C10">
            <w:pPr>
              <w:pStyle w:val="Overskrift2"/>
              <w:spacing w:before="0"/>
            </w:pPr>
            <w:r>
              <w:t>Be</w:t>
            </w:r>
            <w:r w:rsidR="00AE4755">
              <w:t>s</w:t>
            </w:r>
            <w:r>
              <w:t>varelse af spørgsmål</w:t>
            </w:r>
          </w:p>
        </w:tc>
      </w:tr>
      <w:tr w:rsidR="00FC4CBD" w14:paraId="3D5EF40F" w14:textId="77777777" w:rsidTr="00D96D17">
        <w:trPr>
          <w:cantSplit/>
          <w:trHeight w:val="890"/>
        </w:trPr>
        <w:tc>
          <w:tcPr>
            <w:tcW w:w="4106" w:type="dxa"/>
            <w:shd w:val="clear" w:color="auto" w:fill="F8EAED" w:themeFill="accent6" w:themeFillTint="33"/>
          </w:tcPr>
          <w:p w14:paraId="295562A3" w14:textId="77777777" w:rsidR="00D96D17" w:rsidRDefault="00FC4CBD" w:rsidP="00D96D17">
            <w:r w:rsidRPr="00FC4CBD">
              <w:rPr>
                <w:b/>
              </w:rPr>
              <w:t>1.</w:t>
            </w:r>
            <w:r>
              <w:t xml:space="preserve"> </w:t>
            </w:r>
            <w:r w:rsidR="00D96D17">
              <w:t>Hvor mange forløb har I gennemført under den fagspecifikke retning?</w:t>
            </w:r>
            <w:r w:rsidR="00D96D17">
              <w:br/>
            </w:r>
            <w:r w:rsidR="00D96D17">
              <w:br/>
              <w:t>Såfremt I ikke har gennemført forløb, skriv en begrundelse for dette.</w:t>
            </w:r>
          </w:p>
          <w:p w14:paraId="2164C1BE" w14:textId="0CF836A7" w:rsidR="007114AF" w:rsidRPr="00885550" w:rsidRDefault="007114AF" w:rsidP="00D96D17"/>
        </w:tc>
        <w:tc>
          <w:tcPr>
            <w:tcW w:w="10840" w:type="dxa"/>
          </w:tcPr>
          <w:p w14:paraId="316958A3" w14:textId="77777777" w:rsidR="00FC4CBD" w:rsidRDefault="00FC4CBD" w:rsidP="00FC4CBD"/>
          <w:p w14:paraId="317A2B0D" w14:textId="77777777" w:rsidR="00FC4CBD" w:rsidRDefault="00FC4CBD" w:rsidP="00FC4CBD"/>
          <w:p w14:paraId="36D2504A" w14:textId="77777777" w:rsidR="00FC4CBD" w:rsidRDefault="00FC4CBD" w:rsidP="00FC4CBD"/>
        </w:tc>
      </w:tr>
      <w:tr w:rsidR="00FC4CBD" w14:paraId="1E135117" w14:textId="77777777" w:rsidTr="00D96D17">
        <w:trPr>
          <w:cantSplit/>
        </w:trPr>
        <w:tc>
          <w:tcPr>
            <w:tcW w:w="4106" w:type="dxa"/>
            <w:shd w:val="clear" w:color="auto" w:fill="F8EAED" w:themeFill="accent6" w:themeFillTint="33"/>
          </w:tcPr>
          <w:p w14:paraId="3B23FF17" w14:textId="77777777" w:rsidR="007114AF" w:rsidRDefault="00FC4CBD" w:rsidP="00105EEF">
            <w:r w:rsidRPr="00FC4CBD">
              <w:rPr>
                <w:b/>
              </w:rPr>
              <w:t>2.</w:t>
            </w:r>
            <w:r>
              <w:t xml:space="preserve"> </w:t>
            </w:r>
            <w:r w:rsidR="00D96D17" w:rsidRPr="00D96D17">
              <w:t>Oplever I, at kurs</w:t>
            </w:r>
            <w:r w:rsidR="00D96D17">
              <w:t xml:space="preserve">erne i den fagspecifikke retning </w:t>
            </w:r>
            <w:r w:rsidR="00D96D17" w:rsidRPr="00D96D17">
              <w:t>matcher deltagere og virksomheders behov inden for den pågældende branche?</w:t>
            </w:r>
          </w:p>
          <w:p w14:paraId="11E91008" w14:textId="77777777" w:rsidR="00105EEF" w:rsidRDefault="00105EEF" w:rsidP="00105EEF"/>
          <w:p w14:paraId="7EC5C0BB" w14:textId="19DEBBC0" w:rsidR="00105EEF" w:rsidRPr="00885550" w:rsidRDefault="00105EEF" w:rsidP="00105EEF">
            <w:r>
              <w:t>Uddyb jeres svar, både i forhold til grundpakken og i det tilfælde, hvor der er en tilhørende tillægspakke.</w:t>
            </w:r>
          </w:p>
        </w:tc>
        <w:tc>
          <w:tcPr>
            <w:tcW w:w="10840" w:type="dxa"/>
          </w:tcPr>
          <w:p w14:paraId="037FCB9C" w14:textId="77777777" w:rsidR="00FC4CBD" w:rsidRDefault="00FC4CBD" w:rsidP="00FC4CBD"/>
          <w:p w14:paraId="58B2D4F2" w14:textId="77777777" w:rsidR="00FC4CBD" w:rsidRDefault="00FC4CBD" w:rsidP="00FC4CBD"/>
          <w:p w14:paraId="5FA0275F" w14:textId="77777777" w:rsidR="00FC4CBD" w:rsidRDefault="00FC4CBD" w:rsidP="00FC4CBD"/>
        </w:tc>
      </w:tr>
      <w:tr w:rsidR="00FC4CBD" w14:paraId="023C6FAE" w14:textId="77777777" w:rsidTr="00D96D17">
        <w:trPr>
          <w:cantSplit/>
        </w:trPr>
        <w:tc>
          <w:tcPr>
            <w:tcW w:w="4106" w:type="dxa"/>
            <w:shd w:val="clear" w:color="auto" w:fill="F8EAED" w:themeFill="accent6" w:themeFillTint="33"/>
          </w:tcPr>
          <w:p w14:paraId="1D0F1532" w14:textId="5CBA39AE" w:rsidR="007114AF" w:rsidRDefault="00FC4CBD" w:rsidP="007114AF">
            <w:r w:rsidRPr="00FC4CBD">
              <w:rPr>
                <w:b/>
              </w:rPr>
              <w:t>3.</w:t>
            </w:r>
            <w:r>
              <w:t xml:space="preserve"> </w:t>
            </w:r>
            <w:r w:rsidR="007114AF">
              <w:t>Oplever I, at det har været mulig</w:t>
            </w:r>
            <w:r w:rsidR="004F25D5">
              <w:t>t</w:t>
            </w:r>
            <w:r w:rsidR="007114AF">
              <w:t xml:space="preserve"> at tilrettelægge undervisningen</w:t>
            </w:r>
            <w:r w:rsidR="00105EEF">
              <w:t xml:space="preserve"> i de fagspecifikke retninger</w:t>
            </w:r>
            <w:r w:rsidR="007114AF">
              <w:t xml:space="preserve">, så den matchede </w:t>
            </w:r>
            <w:r w:rsidR="007114AF">
              <w:lastRenderedPageBreak/>
              <w:t xml:space="preserve">deltagerenes dansksproglige og faglige forudsætninger? </w:t>
            </w:r>
          </w:p>
          <w:p w14:paraId="7FBF80E4" w14:textId="77777777" w:rsidR="007114AF" w:rsidRDefault="007114AF" w:rsidP="007114AF"/>
          <w:p w14:paraId="661A9035" w14:textId="3D30EAC1" w:rsidR="007114AF" w:rsidRPr="004A2CC4" w:rsidRDefault="007114AF" w:rsidP="007114AF">
            <w:r>
              <w:t>Uddyb jeres svar med en beskrivelse af jeres erfaringer.</w:t>
            </w:r>
          </w:p>
        </w:tc>
        <w:tc>
          <w:tcPr>
            <w:tcW w:w="10840" w:type="dxa"/>
          </w:tcPr>
          <w:p w14:paraId="241B2B94" w14:textId="77777777" w:rsidR="00FC4CBD" w:rsidRDefault="00FC4CBD" w:rsidP="00FC4CBD"/>
          <w:p w14:paraId="41639CF0" w14:textId="77777777" w:rsidR="00FC4CBD" w:rsidRDefault="00FC4CBD" w:rsidP="00FC4CBD"/>
          <w:p w14:paraId="25888AAA" w14:textId="77777777" w:rsidR="00FC4CBD" w:rsidRDefault="00FC4CBD" w:rsidP="00FC4CBD"/>
        </w:tc>
      </w:tr>
    </w:tbl>
    <w:p w14:paraId="565582D4" w14:textId="77777777" w:rsidR="00FC4CBD" w:rsidRDefault="00FC4CBD" w:rsidP="00FC4CBD"/>
    <w:p w14:paraId="6289A79D" w14:textId="1AED6702" w:rsidR="00FC4CBD" w:rsidRDefault="007114AF" w:rsidP="00EA2C10">
      <w:pPr>
        <w:pStyle w:val="Overskrift1"/>
      </w:pPr>
      <w:r>
        <w:t>Del 2: Brugernes oplevelse</w:t>
      </w:r>
      <w:r w:rsidR="0029365F">
        <w:t xml:space="preserve"> og udbytte</w:t>
      </w:r>
    </w:p>
    <w:p w14:paraId="77856534" w14:textId="0DA2CF92" w:rsidR="00FC4CBD" w:rsidRDefault="007114AF" w:rsidP="00FC4CBD">
      <w:r>
        <w:t xml:space="preserve">Baggrunden for indførelse af de fagspecifikke retninger </w:t>
      </w:r>
      <w:r w:rsidR="00333304">
        <w:t xml:space="preserve">og den tilhørende danskpulje </w:t>
      </w:r>
      <w:r>
        <w:t xml:space="preserve">har bl.a. været at gøre igu mere attraktiv og anvendelig for virksomheder og deltagere. Nedenfor vil vi </w:t>
      </w:r>
      <w:r w:rsidR="0029365F">
        <w:t xml:space="preserve">bede </w:t>
      </w:r>
      <w:r>
        <w:t xml:space="preserve">jer beskrive jeres </w:t>
      </w:r>
      <w:r w:rsidR="0029365F">
        <w:t>vurdering af</w:t>
      </w:r>
      <w:r>
        <w:t xml:space="preserve"> brugernes modtagelse</w:t>
      </w:r>
      <w:r w:rsidR="0029365F">
        <w:t xml:space="preserve"> og udbytte</w:t>
      </w:r>
      <w:r>
        <w:t xml:space="preserve"> af den fagspecifikke retning, som I har et særligt ansvar for at udbyde</w:t>
      </w:r>
      <w:r w:rsidR="00863986">
        <w:t>, herunder de</w:t>
      </w:r>
      <w:r w:rsidR="003D6FCF">
        <w:t>t særlige fokus på danskundervisning via danskpuljen</w:t>
      </w:r>
      <w:r w:rsidR="00863986">
        <w:t>.</w:t>
      </w:r>
      <w: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Del 3 forankring, videndeling og anvendelse af erfaringer"/>
      </w:tblPr>
      <w:tblGrid>
        <w:gridCol w:w="4106"/>
        <w:gridCol w:w="10840"/>
      </w:tblGrid>
      <w:tr w:rsidR="00FC4CBD" w:rsidRPr="006A6869" w14:paraId="7C5D9390" w14:textId="77777777" w:rsidTr="007114AF">
        <w:trPr>
          <w:cantSplit/>
          <w:tblHeader/>
        </w:trPr>
        <w:tc>
          <w:tcPr>
            <w:tcW w:w="4106" w:type="dxa"/>
            <w:shd w:val="clear" w:color="auto" w:fill="C1D7D7" w:themeFill="accent3" w:themeFillTint="66"/>
          </w:tcPr>
          <w:p w14:paraId="53887D5E" w14:textId="17CB2A51" w:rsidR="00FC4CBD" w:rsidRDefault="00AC027E" w:rsidP="00EA2C10">
            <w:pPr>
              <w:pStyle w:val="Overskrift2"/>
              <w:spacing w:before="0"/>
            </w:pPr>
            <w:r>
              <w:t xml:space="preserve">Spørgsmål vedr. </w:t>
            </w:r>
            <w:r w:rsidR="007114AF">
              <w:t>brugerens oplevelse</w:t>
            </w:r>
          </w:p>
          <w:p w14:paraId="363E5431" w14:textId="77777777" w:rsidR="00AC027E" w:rsidRPr="006A6869" w:rsidRDefault="00AC027E" w:rsidP="002E2ED3">
            <w:pPr>
              <w:rPr>
                <w:b/>
              </w:rPr>
            </w:pPr>
          </w:p>
        </w:tc>
        <w:tc>
          <w:tcPr>
            <w:tcW w:w="10840" w:type="dxa"/>
            <w:shd w:val="clear" w:color="auto" w:fill="C1D7D7" w:themeFill="accent3" w:themeFillTint="66"/>
          </w:tcPr>
          <w:p w14:paraId="1030BBDD" w14:textId="77777777" w:rsidR="00FC4CBD" w:rsidRPr="006A6869" w:rsidRDefault="00AC027E" w:rsidP="00EA2C10">
            <w:pPr>
              <w:pStyle w:val="Overskrift2"/>
              <w:spacing w:before="0"/>
            </w:pPr>
            <w:r>
              <w:t>Besvarelse af spørgsmål</w:t>
            </w:r>
          </w:p>
          <w:p w14:paraId="38A3BB84" w14:textId="77777777" w:rsidR="00FC4CBD" w:rsidRPr="006A6869" w:rsidRDefault="00FC4CBD" w:rsidP="002E2ED3">
            <w:pPr>
              <w:rPr>
                <w:b/>
              </w:rPr>
            </w:pPr>
          </w:p>
        </w:tc>
      </w:tr>
      <w:tr w:rsidR="0029365F" w14:paraId="01503635" w14:textId="77777777" w:rsidTr="007114AF">
        <w:trPr>
          <w:cantSplit/>
        </w:trPr>
        <w:tc>
          <w:tcPr>
            <w:tcW w:w="4106" w:type="dxa"/>
            <w:shd w:val="clear" w:color="auto" w:fill="F8EAED" w:themeFill="accent6" w:themeFillTint="33"/>
          </w:tcPr>
          <w:p w14:paraId="7EAFA466" w14:textId="446073C6" w:rsidR="0029365F" w:rsidRDefault="0029365F" w:rsidP="00105EEF">
            <w:r>
              <w:rPr>
                <w:b/>
              </w:rPr>
              <w:t>1</w:t>
            </w:r>
            <w:r w:rsidRPr="00FC4CBD">
              <w:rPr>
                <w:b/>
              </w:rPr>
              <w:t>.</w:t>
            </w:r>
            <w:r>
              <w:t xml:space="preserve"> </w:t>
            </w:r>
            <w:r w:rsidRPr="007114AF">
              <w:t xml:space="preserve">Har I oplevet efterspørgsel fra </w:t>
            </w:r>
            <w:r w:rsidR="00333304">
              <w:t xml:space="preserve">potentielle deltagere, </w:t>
            </w:r>
            <w:r w:rsidRPr="007114AF">
              <w:t>virksomheder og kommuner på fagretningen?</w:t>
            </w:r>
          </w:p>
          <w:p w14:paraId="77767A2C" w14:textId="77777777" w:rsidR="00105EEF" w:rsidRDefault="00105EEF" w:rsidP="00105EEF"/>
          <w:p w14:paraId="43146B04" w14:textId="3D686C9D" w:rsidR="00105EEF" w:rsidRPr="00105EEF" w:rsidRDefault="00105EEF" w:rsidP="00105EEF">
            <w:r>
              <w:t>Uddyb jeres svar med en beskrivelse af efterspørgslen.</w:t>
            </w:r>
          </w:p>
        </w:tc>
        <w:tc>
          <w:tcPr>
            <w:tcW w:w="10840" w:type="dxa"/>
          </w:tcPr>
          <w:p w14:paraId="015A53DF" w14:textId="77777777" w:rsidR="0029365F" w:rsidRDefault="0029365F" w:rsidP="002E2ED3"/>
        </w:tc>
      </w:tr>
      <w:tr w:rsidR="00FC4CBD" w14:paraId="1F3C0E5F" w14:textId="77777777" w:rsidTr="007114AF">
        <w:trPr>
          <w:cantSplit/>
        </w:trPr>
        <w:tc>
          <w:tcPr>
            <w:tcW w:w="4106" w:type="dxa"/>
            <w:shd w:val="clear" w:color="auto" w:fill="F8EAED" w:themeFill="accent6" w:themeFillTint="33"/>
          </w:tcPr>
          <w:p w14:paraId="54AB1BA2" w14:textId="7130460B" w:rsidR="0085537B" w:rsidRDefault="00274EC1" w:rsidP="0016426A">
            <w:r>
              <w:rPr>
                <w:b/>
              </w:rPr>
              <w:t>2</w:t>
            </w:r>
            <w:r w:rsidR="00FC4CBD" w:rsidRPr="00FC4CBD">
              <w:rPr>
                <w:b/>
              </w:rPr>
              <w:t>.</w:t>
            </w:r>
            <w:r w:rsidR="00FC4CBD">
              <w:t xml:space="preserve"> </w:t>
            </w:r>
            <w:r w:rsidR="0016426A">
              <w:t>Beskriv i hvilken grad de</w:t>
            </w:r>
            <w:r w:rsidR="0020452B">
              <w:t>n</w:t>
            </w:r>
            <w:r w:rsidR="0016426A">
              <w:t xml:space="preserve"> fagspecifikke retning og (evt. danskpuljen) har</w:t>
            </w:r>
            <w:r w:rsidR="0085537B">
              <w:t xml:space="preserve"> understøttet jer i at imødekomme efterspørgslen fra virksomheder, deltagere</w:t>
            </w:r>
            <w:r w:rsidR="0020452B">
              <w:t xml:space="preserve"> og</w:t>
            </w:r>
            <w:r w:rsidR="0085537B">
              <w:t xml:space="preserve"> kommuner i at opfylde i</w:t>
            </w:r>
            <w:r w:rsidR="0016426A">
              <w:t xml:space="preserve">gu’ens krav om at udfylde 23 ugers uddannelse i sammenligning med </w:t>
            </w:r>
            <w:r w:rsidR="0085537B">
              <w:t>inden I fik det særlige ansvar.</w:t>
            </w:r>
          </w:p>
          <w:p w14:paraId="0EA3F077" w14:textId="3579AE5E" w:rsidR="00FC4CBD" w:rsidRPr="004D4C0B" w:rsidRDefault="0085537B" w:rsidP="0016426A">
            <w:r>
              <w:t xml:space="preserve"> </w:t>
            </w:r>
          </w:p>
        </w:tc>
        <w:tc>
          <w:tcPr>
            <w:tcW w:w="10840" w:type="dxa"/>
          </w:tcPr>
          <w:p w14:paraId="15763C7F" w14:textId="77777777" w:rsidR="00FC4CBD" w:rsidRDefault="00FC4CBD" w:rsidP="002E2ED3"/>
          <w:p w14:paraId="73FB910D" w14:textId="77777777" w:rsidR="00FC4CBD" w:rsidRDefault="00FC4CBD" w:rsidP="002E2ED3"/>
          <w:p w14:paraId="14F8936A" w14:textId="77777777" w:rsidR="00FC4CBD" w:rsidRDefault="00FC4CBD" w:rsidP="002E2ED3"/>
        </w:tc>
      </w:tr>
      <w:tr w:rsidR="0029365F" w14:paraId="1AE76866" w14:textId="77777777" w:rsidTr="007114AF">
        <w:trPr>
          <w:cantSplit/>
        </w:trPr>
        <w:tc>
          <w:tcPr>
            <w:tcW w:w="4106" w:type="dxa"/>
            <w:shd w:val="clear" w:color="auto" w:fill="F8EAED" w:themeFill="accent6" w:themeFillTint="33"/>
          </w:tcPr>
          <w:p w14:paraId="6144D55A" w14:textId="2CA031D0" w:rsidR="0029365F" w:rsidRDefault="00274EC1" w:rsidP="007114AF">
            <w:r>
              <w:rPr>
                <w:b/>
              </w:rPr>
              <w:lastRenderedPageBreak/>
              <w:t>3</w:t>
            </w:r>
            <w:r w:rsidR="0029365F">
              <w:rPr>
                <w:b/>
              </w:rPr>
              <w:t xml:space="preserve">. </w:t>
            </w:r>
            <w:r w:rsidR="0029365F" w:rsidRPr="0029365F">
              <w:t>Oplever I, at igu</w:t>
            </w:r>
            <w:r w:rsidR="004F25D5">
              <w:t>-</w:t>
            </w:r>
            <w:r w:rsidR="0029365F" w:rsidRPr="0029365F">
              <w:t>fagretningen</w:t>
            </w:r>
            <w:r w:rsidR="00863986">
              <w:t xml:space="preserve"> og de</w:t>
            </w:r>
            <w:r w:rsidR="003D6FCF">
              <w:t xml:space="preserve">t særlige fokus på </w:t>
            </w:r>
            <w:r w:rsidR="003A3ADC">
              <w:t>danskundervisning</w:t>
            </w:r>
            <w:r w:rsidR="003A3ADC" w:rsidDel="003D6FCF">
              <w:t xml:space="preserve"> </w:t>
            </w:r>
            <w:r w:rsidR="003A3ADC">
              <w:t>opkvalificerer</w:t>
            </w:r>
            <w:r w:rsidR="00105EEF">
              <w:t xml:space="preserve"> den igu-ansatte i en grad, så </w:t>
            </w:r>
            <w:r w:rsidR="0029365F" w:rsidRPr="0029365F">
              <w:t>den igu-ansatte</w:t>
            </w:r>
            <w:r w:rsidR="00E32D9E">
              <w:t xml:space="preserve"> </w:t>
            </w:r>
            <w:r w:rsidR="00105EEF">
              <w:t xml:space="preserve">kommer </w:t>
            </w:r>
            <w:r w:rsidR="0029365F" w:rsidRPr="0029365F">
              <w:t xml:space="preserve">tættere på ordinær beskæftigelse eller uddannelse? </w:t>
            </w:r>
            <w:r w:rsidR="0029365F">
              <w:br/>
            </w:r>
            <w:r w:rsidR="0029365F">
              <w:br/>
            </w:r>
            <w:r w:rsidR="0029365F" w:rsidRPr="0029365F">
              <w:t>Beskriv hvilke faktorer, der har været afgørende for dette.</w:t>
            </w:r>
          </w:p>
          <w:p w14:paraId="6DE3AD24" w14:textId="442BD986" w:rsidR="004F25D5" w:rsidRDefault="004F25D5" w:rsidP="007114AF">
            <w:pPr>
              <w:rPr>
                <w:b/>
              </w:rPr>
            </w:pPr>
          </w:p>
        </w:tc>
        <w:tc>
          <w:tcPr>
            <w:tcW w:w="10840" w:type="dxa"/>
          </w:tcPr>
          <w:p w14:paraId="52762E9F" w14:textId="77777777" w:rsidR="0029365F" w:rsidRDefault="0029365F" w:rsidP="002E2ED3"/>
        </w:tc>
      </w:tr>
    </w:tbl>
    <w:p w14:paraId="0D3963CD" w14:textId="1823276A" w:rsidR="0020452B" w:rsidRPr="00DA5E92" w:rsidRDefault="0020452B" w:rsidP="003A3ADC">
      <w:pPr>
        <w:pStyle w:val="Overskrift1"/>
      </w:pPr>
      <w:r>
        <w:br w:type="page"/>
      </w:r>
    </w:p>
    <w:p w14:paraId="7445CC4B" w14:textId="4555F233" w:rsidR="007114AF" w:rsidRPr="00B17A13" w:rsidRDefault="007114AF" w:rsidP="00EA2C10">
      <w:pPr>
        <w:pStyle w:val="Overskrift1"/>
        <w:rPr>
          <w:sz w:val="20"/>
          <w:szCs w:val="20"/>
        </w:rPr>
      </w:pPr>
      <w:r>
        <w:lastRenderedPageBreak/>
        <w:t>Del 3: Udbud, tilrettelæggelse og gennemførelse</w:t>
      </w:r>
    </w:p>
    <w:p w14:paraId="34BB461E" w14:textId="6C5EBDCC" w:rsidR="007114AF" w:rsidRDefault="007114AF" w:rsidP="007114AF">
      <w:r>
        <w:t>En del af baggrunden for at indføre de fagspecifikke retninger og tildele udvalgte udbydere et særligt ansvar for at udbyde fagretningerne har været at styrke</w:t>
      </w:r>
      <w:r w:rsidR="00114DD0">
        <w:t xml:space="preserve"> udbydernes grundlag for at udbyde, tilrettelægge og gennemføre særligt tilrettelagte forløb for igu-ansatte, som matcher deltagere og virksomheders behov.</w:t>
      </w:r>
      <w:r>
        <w:t xml:space="preserve"> </w:t>
      </w:r>
      <w:r w:rsidR="008059C2">
        <w:t xml:space="preserve">Dertil har danskpuljen til formål at give yderligere støtte til, at </w:t>
      </w:r>
      <w:r w:rsidR="003D6FCF">
        <w:t>dansk</w:t>
      </w:r>
      <w:r w:rsidR="008059C2">
        <w:t>undervisningen tilrettelægges og indgår som en central del af de fagspecifikke retninger.</w:t>
      </w:r>
      <w:r>
        <w:t xml:space="preserve"> </w:t>
      </w:r>
      <w:r w:rsidR="00114DD0">
        <w:t>Nedenfor vil vi bede jer beskrive jeres erfaringer med udbud, tilrettelæggelse og gennemførelse af forløb under den fagspecifikke retning, I har et særligt ansvar for at udbyde</w:t>
      </w:r>
      <w:r w:rsidR="008059C2">
        <w:t xml:space="preserve"> samt de</w:t>
      </w:r>
      <w:r w:rsidR="003D6FCF">
        <w:t>t særlige fokus på danskundervisning</w:t>
      </w:r>
      <w:r w:rsidR="008059C2">
        <w:t>,</w:t>
      </w:r>
      <w:r w:rsidR="007D5D6A">
        <w:t xml:space="preserve"> ud fra </w:t>
      </w:r>
      <w:r w:rsidR="00F83371">
        <w:t>17</w:t>
      </w:r>
      <w:r w:rsidR="0029365F">
        <w:t xml:space="preserve"> emneinddelte spørgsmål</w:t>
      </w:r>
      <w:r w:rsidR="00114DD0">
        <w:t>.</w:t>
      </w:r>
      <w:r w:rsidR="00757C92">
        <w:t xml:space="preserve"> </w:t>
      </w:r>
      <w: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Del 3 forankring, videndeling og anvendelse af erfaringer"/>
      </w:tblPr>
      <w:tblGrid>
        <w:gridCol w:w="4215"/>
        <w:gridCol w:w="10731"/>
      </w:tblGrid>
      <w:tr w:rsidR="007114AF" w:rsidRPr="006A6869" w14:paraId="5339A220" w14:textId="77777777" w:rsidTr="00DA5E92">
        <w:trPr>
          <w:cantSplit/>
          <w:tblHeader/>
        </w:trPr>
        <w:tc>
          <w:tcPr>
            <w:tcW w:w="4215" w:type="dxa"/>
            <w:shd w:val="clear" w:color="auto" w:fill="C1D7D7" w:themeFill="accent3" w:themeFillTint="66"/>
          </w:tcPr>
          <w:p w14:paraId="0F7DC3E5" w14:textId="6AE8DBB4" w:rsidR="007114AF" w:rsidRDefault="007114AF" w:rsidP="00EA2C10">
            <w:pPr>
              <w:pStyle w:val="Overskrift2"/>
              <w:spacing w:before="0"/>
            </w:pPr>
            <w:r>
              <w:t xml:space="preserve">Spørgsmål vedr. </w:t>
            </w:r>
            <w:r w:rsidR="00114DD0">
              <w:t>udbud, tilrettelæggelse og gennemførelse.</w:t>
            </w:r>
          </w:p>
          <w:p w14:paraId="66D0D73F" w14:textId="77777777" w:rsidR="007114AF" w:rsidRPr="006A6869" w:rsidRDefault="007114AF" w:rsidP="002E2ED3">
            <w:pPr>
              <w:rPr>
                <w:b/>
              </w:rPr>
            </w:pPr>
          </w:p>
        </w:tc>
        <w:tc>
          <w:tcPr>
            <w:tcW w:w="10731" w:type="dxa"/>
            <w:shd w:val="clear" w:color="auto" w:fill="C1D7D7" w:themeFill="accent3" w:themeFillTint="66"/>
          </w:tcPr>
          <w:p w14:paraId="74DE686C" w14:textId="77777777" w:rsidR="007114AF" w:rsidRPr="006A6869" w:rsidRDefault="007114AF" w:rsidP="00EA2C10">
            <w:pPr>
              <w:pStyle w:val="Overskrift2"/>
              <w:spacing w:before="0"/>
            </w:pPr>
            <w:r>
              <w:t>Besvarelse af spørgsmål</w:t>
            </w:r>
          </w:p>
          <w:p w14:paraId="1358DD97" w14:textId="77777777" w:rsidR="007114AF" w:rsidRPr="006A6869" w:rsidRDefault="007114AF" w:rsidP="002E2ED3">
            <w:pPr>
              <w:rPr>
                <w:b/>
              </w:rPr>
            </w:pPr>
          </w:p>
        </w:tc>
      </w:tr>
      <w:tr w:rsidR="007114AF" w14:paraId="6EE8F558" w14:textId="77777777" w:rsidTr="00DA5E92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543E4E9D" w14:textId="34760571" w:rsidR="007114AF" w:rsidRPr="004D4C0B" w:rsidRDefault="007114AF" w:rsidP="00863986">
            <w:r w:rsidRPr="00FC4CBD">
              <w:rPr>
                <w:b/>
              </w:rPr>
              <w:t>1.</w:t>
            </w:r>
            <w:r>
              <w:t xml:space="preserve"> </w:t>
            </w:r>
            <w:r w:rsidR="00114DD0" w:rsidRPr="00114DD0">
              <w:t>Beskriv jeres</w:t>
            </w:r>
            <w:r w:rsidR="00114DD0">
              <w:t xml:space="preserve"> væsentligste erfaringer med ud</w:t>
            </w:r>
            <w:r w:rsidR="00114DD0" w:rsidRPr="00114DD0">
              <w:t>bud, tilrettelæggelse og gennemførelse af forløb under de fagspecifikke retninger</w:t>
            </w:r>
            <w:r w:rsidR="00863986">
              <w:t>, herunder den dansksproglige opkvalificering.</w:t>
            </w:r>
            <w:r w:rsidR="0085537B">
              <w:t xml:space="preserve"> </w:t>
            </w:r>
            <w:r w:rsidR="0029365F">
              <w:br/>
            </w:r>
            <w:r w:rsidR="0029365F">
              <w:br/>
              <w:t>Hvad har fungeret særligt godt, og har I oplevet væsentlige barrierer i forhold til udbud, tilrettelæggelse og gennemførelse af undervisningen?</w:t>
            </w:r>
            <w:r w:rsidR="0029365F">
              <w:br/>
            </w:r>
          </w:p>
        </w:tc>
        <w:tc>
          <w:tcPr>
            <w:tcW w:w="10731" w:type="dxa"/>
          </w:tcPr>
          <w:p w14:paraId="755AC33C" w14:textId="77777777" w:rsidR="007114AF" w:rsidRDefault="007114AF" w:rsidP="002E2ED3"/>
          <w:p w14:paraId="3600CBB6" w14:textId="77777777" w:rsidR="007114AF" w:rsidRDefault="007114AF" w:rsidP="002E2ED3"/>
          <w:p w14:paraId="5793C2C8" w14:textId="77777777" w:rsidR="007114AF" w:rsidRDefault="007114AF" w:rsidP="002E2ED3"/>
          <w:p w14:paraId="5AA45F4D" w14:textId="0EEC3249" w:rsidR="007114AF" w:rsidRDefault="00B17A13" w:rsidP="002E2ED3">
            <w:r>
              <w:br/>
            </w:r>
            <w:r>
              <w:br/>
            </w:r>
            <w:r>
              <w:br/>
            </w:r>
          </w:p>
        </w:tc>
      </w:tr>
      <w:tr w:rsidR="007D5D6A" w14:paraId="018D5A57" w14:textId="77777777" w:rsidTr="00DA5E92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0168D742" w14:textId="08FFF6EF" w:rsidR="007D5D6A" w:rsidRPr="007D5D6A" w:rsidRDefault="007D5D6A" w:rsidP="00114DD0">
            <w:r>
              <w:rPr>
                <w:b/>
              </w:rPr>
              <w:t xml:space="preserve">2. </w:t>
            </w:r>
            <w:r w:rsidRPr="007D5D6A">
              <w:t>Har I primært gennemfør</w:t>
            </w:r>
            <w:r>
              <w:t>t</w:t>
            </w:r>
            <w:r w:rsidRPr="007D5D6A">
              <w:t xml:space="preserve"> hold kun med igu-ansatte</w:t>
            </w:r>
            <w:r w:rsidR="004F25D5">
              <w:t>,</w:t>
            </w:r>
            <w:r w:rsidRPr="007D5D6A">
              <w:t xml:space="preserve"> eller har I samlæst med deltagere på særlige forløb for tosprogede, der ikke var igu-ansatte</w:t>
            </w:r>
            <w:r w:rsidR="004F25D5">
              <w:t>?</w:t>
            </w:r>
          </w:p>
          <w:p w14:paraId="23051ED9" w14:textId="77777777" w:rsidR="007D5D6A" w:rsidRPr="007D5D6A" w:rsidRDefault="007D5D6A" w:rsidP="00114DD0"/>
          <w:p w14:paraId="3B0546DE" w14:textId="77777777" w:rsidR="007D5D6A" w:rsidRDefault="007D5D6A" w:rsidP="00114DD0">
            <w:r w:rsidRPr="007D5D6A">
              <w:t>Beskriv jeres</w:t>
            </w:r>
            <w:r>
              <w:t xml:space="preserve"> eventuelle</w:t>
            </w:r>
            <w:r w:rsidRPr="007D5D6A">
              <w:t xml:space="preserve"> erfaringer med samlæsning af hold</w:t>
            </w:r>
            <w:r>
              <w:t>.</w:t>
            </w:r>
          </w:p>
          <w:p w14:paraId="7F1444A4" w14:textId="07D6158C" w:rsidR="004F25D5" w:rsidRPr="00FC4CBD" w:rsidRDefault="004F25D5" w:rsidP="00114DD0">
            <w:pPr>
              <w:rPr>
                <w:b/>
              </w:rPr>
            </w:pPr>
          </w:p>
        </w:tc>
        <w:tc>
          <w:tcPr>
            <w:tcW w:w="10731" w:type="dxa"/>
          </w:tcPr>
          <w:p w14:paraId="479A326D" w14:textId="77777777" w:rsidR="007D5D6A" w:rsidRDefault="007D5D6A" w:rsidP="002E2ED3"/>
        </w:tc>
      </w:tr>
      <w:tr w:rsidR="006715B9" w14:paraId="4B7E6D3E" w14:textId="77777777" w:rsidTr="00DA5E92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2308F87C" w14:textId="58832382" w:rsidR="006715B9" w:rsidRDefault="006715B9" w:rsidP="006715B9">
            <w:r>
              <w:rPr>
                <w:b/>
              </w:rPr>
              <w:t xml:space="preserve">3. </w:t>
            </w:r>
            <w:r w:rsidRPr="006715B9">
              <w:t>Har I samarbejdet med andre AMU-udbydere om udbud, tilrettelæggelse og/eller gennemførelse af forløb</w:t>
            </w:r>
            <w:r>
              <w:t xml:space="preserve"> (herunder </w:t>
            </w:r>
            <w:r>
              <w:lastRenderedPageBreak/>
              <w:t>også videndeling om tilrettelæggelse af forløb)</w:t>
            </w:r>
            <w:r w:rsidRPr="006715B9">
              <w:t>?</w:t>
            </w:r>
          </w:p>
          <w:p w14:paraId="4EF2B1E7" w14:textId="77777777" w:rsidR="006715B9" w:rsidRDefault="006715B9" w:rsidP="006715B9"/>
          <w:p w14:paraId="266F950B" w14:textId="2C296570" w:rsidR="006715B9" w:rsidRPr="006715B9" w:rsidRDefault="006715B9" w:rsidP="006715B9">
            <w:pPr>
              <w:rPr>
                <w:b/>
              </w:rPr>
            </w:pPr>
            <w:r>
              <w:t>Uddyb jeres svar med en beskrivelse af samarbejdet.</w:t>
            </w:r>
            <w:r>
              <w:br/>
            </w:r>
          </w:p>
        </w:tc>
        <w:tc>
          <w:tcPr>
            <w:tcW w:w="10731" w:type="dxa"/>
          </w:tcPr>
          <w:p w14:paraId="21B58365" w14:textId="35B9A5C5" w:rsidR="006715B9" w:rsidRDefault="006715B9" w:rsidP="006715B9"/>
        </w:tc>
      </w:tr>
      <w:tr w:rsidR="006715B9" w14:paraId="5AFB0929" w14:textId="77777777" w:rsidTr="00DA5E92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08633CED" w14:textId="443D6F27" w:rsidR="00AD21B4" w:rsidRDefault="006715B9" w:rsidP="00105EEF">
            <w:r w:rsidRPr="00F83371">
              <w:rPr>
                <w:b/>
              </w:rPr>
              <w:t>4.</w:t>
            </w:r>
            <w:r>
              <w:t xml:space="preserve"> </w:t>
            </w:r>
            <w:r w:rsidRPr="006715B9">
              <w:t>Har I udarbejdet produkter/materialer i forhold til tilrettelæggelse og gennemførelse af undervisningen?</w:t>
            </w:r>
            <w:r>
              <w:t xml:space="preserve"> </w:t>
            </w:r>
          </w:p>
          <w:p w14:paraId="5D57A128" w14:textId="73722D62" w:rsidR="006715B9" w:rsidRPr="006715B9" w:rsidRDefault="006715B9" w:rsidP="00105EEF">
            <w:r>
              <w:br/>
              <w:t>Beskriv hvilke og hvorvidt/hvordan I har delt materialet med andre udbydere i sektoren</w:t>
            </w:r>
            <w:r w:rsidR="00F83371">
              <w:t>.</w:t>
            </w:r>
            <w:r>
              <w:br/>
            </w:r>
          </w:p>
        </w:tc>
        <w:tc>
          <w:tcPr>
            <w:tcW w:w="10731" w:type="dxa"/>
          </w:tcPr>
          <w:p w14:paraId="05CE6B67" w14:textId="1AD5A608" w:rsidR="006715B9" w:rsidRDefault="006715B9" w:rsidP="006715B9"/>
        </w:tc>
      </w:tr>
      <w:tr w:rsidR="00757C92" w14:paraId="1A9B9DA6" w14:textId="77777777" w:rsidTr="00DA5E92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1EF27E1B" w14:textId="2FAC1515" w:rsidR="00757C92" w:rsidRDefault="0020452B" w:rsidP="00757C92">
            <w:r>
              <w:rPr>
                <w:b/>
              </w:rPr>
              <w:t>5</w:t>
            </w:r>
            <w:r w:rsidR="00757C92">
              <w:rPr>
                <w:b/>
              </w:rPr>
              <w:t xml:space="preserve">. </w:t>
            </w:r>
            <w:r w:rsidR="00757C92">
              <w:t>Har I iværksat interne opkvalificerende aktiviteter</w:t>
            </w:r>
            <w:r w:rsidR="00F83371">
              <w:t>,</w:t>
            </w:r>
            <w:r w:rsidR="00757C92">
              <w:t xml:space="preserve"> </w:t>
            </w:r>
            <w:r w:rsidR="00A14CF3">
              <w:t>herunder danskfaglig opkvalificering</w:t>
            </w:r>
            <w:r w:rsidR="00F83371">
              <w:t>,</w:t>
            </w:r>
            <w:r w:rsidR="00A14CF3">
              <w:t xml:space="preserve"> </w:t>
            </w:r>
            <w:r w:rsidR="00757C92">
              <w:t>for at løfte det særlige ansvar?</w:t>
            </w:r>
          </w:p>
          <w:p w14:paraId="57DC8DAD" w14:textId="77777777" w:rsidR="00757C92" w:rsidRDefault="00757C92" w:rsidP="00757C92"/>
          <w:p w14:paraId="6CD55E49" w14:textId="0938904F" w:rsidR="00757C92" w:rsidRDefault="00757C92" w:rsidP="00757C92">
            <w:r>
              <w:t>Hvis ja – beskriv hvilke.</w:t>
            </w:r>
            <w:r w:rsidR="0020452B">
              <w:br/>
            </w:r>
          </w:p>
        </w:tc>
        <w:tc>
          <w:tcPr>
            <w:tcW w:w="10731" w:type="dxa"/>
          </w:tcPr>
          <w:p w14:paraId="508F0ABC" w14:textId="77777777" w:rsidR="00757C92" w:rsidRDefault="00757C92" w:rsidP="006715B9"/>
        </w:tc>
      </w:tr>
      <w:tr w:rsidR="006715B9" w14:paraId="525DB3DD" w14:textId="77777777" w:rsidTr="00114DD0">
        <w:trPr>
          <w:cantSplit/>
        </w:trPr>
        <w:tc>
          <w:tcPr>
            <w:tcW w:w="14946" w:type="dxa"/>
            <w:gridSpan w:val="2"/>
            <w:shd w:val="clear" w:color="auto" w:fill="E0EBEB" w:themeFill="accent3" w:themeFillTint="33"/>
          </w:tcPr>
          <w:p w14:paraId="045F2D68" w14:textId="2D7720AD" w:rsidR="006715B9" w:rsidRDefault="006715B9" w:rsidP="006715B9">
            <w:pPr>
              <w:pStyle w:val="Overskrift3"/>
              <w:spacing w:before="0"/>
            </w:pPr>
            <w:r>
              <w:t>Opsøgende arbejde og oprettelse af hold</w:t>
            </w:r>
            <w:r>
              <w:br/>
            </w:r>
          </w:p>
        </w:tc>
      </w:tr>
      <w:tr w:rsidR="006715B9" w14:paraId="2AB9EB5D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48CFBB12" w14:textId="44D6523E" w:rsidR="00863986" w:rsidRDefault="0020452B" w:rsidP="006715B9">
            <w:r>
              <w:rPr>
                <w:b/>
              </w:rPr>
              <w:t>6</w:t>
            </w:r>
            <w:r w:rsidR="006715B9" w:rsidRPr="00114DD0">
              <w:rPr>
                <w:b/>
              </w:rPr>
              <w:t>.</w:t>
            </w:r>
            <w:r w:rsidR="006715B9" w:rsidRPr="00114DD0">
              <w:t xml:space="preserve"> Hv</w:t>
            </w:r>
            <w:r w:rsidR="006715B9">
              <w:t>ilke opsøgende aktiviteter har I</w:t>
            </w:r>
            <w:r w:rsidR="006715B9" w:rsidRPr="00114DD0">
              <w:t xml:space="preserve"> haft i forhold til rekruttering af deltagere til de</w:t>
            </w:r>
            <w:r w:rsidR="003608E2">
              <w:t>n fagspecifikke retning</w:t>
            </w:r>
            <w:r w:rsidR="006715B9" w:rsidRPr="00114DD0">
              <w:t xml:space="preserve">? </w:t>
            </w:r>
          </w:p>
          <w:p w14:paraId="6554C49C" w14:textId="77777777" w:rsidR="00863986" w:rsidRDefault="00863986" w:rsidP="006715B9"/>
          <w:p w14:paraId="293C83F8" w14:textId="77777777" w:rsidR="006715B9" w:rsidRPr="004D4C0B" w:rsidRDefault="006715B9" w:rsidP="001969EA"/>
        </w:tc>
        <w:tc>
          <w:tcPr>
            <w:tcW w:w="10731" w:type="dxa"/>
          </w:tcPr>
          <w:p w14:paraId="119F8176" w14:textId="77777777" w:rsidR="006715B9" w:rsidRDefault="006715B9" w:rsidP="006715B9"/>
          <w:p w14:paraId="2F364078" w14:textId="77777777" w:rsidR="006715B9" w:rsidRDefault="006715B9" w:rsidP="006715B9"/>
          <w:p w14:paraId="4F5402B3" w14:textId="77777777" w:rsidR="006715B9" w:rsidRDefault="006715B9" w:rsidP="006715B9"/>
          <w:p w14:paraId="64F87553" w14:textId="77777777" w:rsidR="006715B9" w:rsidRDefault="006715B9" w:rsidP="006715B9"/>
        </w:tc>
      </w:tr>
      <w:tr w:rsidR="006715B9" w14:paraId="51F6B9F7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20DAA979" w14:textId="65580056" w:rsidR="006715B9" w:rsidRPr="004D4C0B" w:rsidRDefault="0020452B" w:rsidP="006715B9">
            <w:r>
              <w:rPr>
                <w:b/>
              </w:rPr>
              <w:t>7</w:t>
            </w:r>
            <w:r w:rsidR="006715B9" w:rsidRPr="00FC4CBD">
              <w:rPr>
                <w:b/>
              </w:rPr>
              <w:t>.</w:t>
            </w:r>
            <w:r w:rsidR="006715B9">
              <w:t xml:space="preserve"> Beskriv jeres væsentligste erfaringer med det opsøgende arbejde.</w:t>
            </w:r>
          </w:p>
        </w:tc>
        <w:tc>
          <w:tcPr>
            <w:tcW w:w="10731" w:type="dxa"/>
          </w:tcPr>
          <w:p w14:paraId="7FA451BB" w14:textId="77777777" w:rsidR="006715B9" w:rsidRDefault="006715B9" w:rsidP="006715B9"/>
          <w:p w14:paraId="5DE07DC6" w14:textId="77777777" w:rsidR="006715B9" w:rsidRDefault="006715B9" w:rsidP="006715B9"/>
          <w:p w14:paraId="0846051A" w14:textId="77777777" w:rsidR="006715B9" w:rsidRDefault="006715B9" w:rsidP="006715B9"/>
          <w:p w14:paraId="013E66B4" w14:textId="77777777" w:rsidR="006715B9" w:rsidRDefault="006715B9" w:rsidP="006715B9"/>
        </w:tc>
      </w:tr>
      <w:tr w:rsidR="006715B9" w14:paraId="07972F2E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79092775" w14:textId="0ADAEF9E" w:rsidR="006715B9" w:rsidRDefault="0020452B" w:rsidP="006715B9">
            <w:r>
              <w:rPr>
                <w:b/>
              </w:rPr>
              <w:lastRenderedPageBreak/>
              <w:t>8</w:t>
            </w:r>
            <w:r w:rsidR="006715B9" w:rsidRPr="00FC4CBD">
              <w:rPr>
                <w:b/>
              </w:rPr>
              <w:t>.</w:t>
            </w:r>
            <w:r w:rsidR="006715B9">
              <w:t xml:space="preserve"> </w:t>
            </w:r>
            <w:r w:rsidR="006715B9" w:rsidRPr="00114DD0">
              <w:t>Hvem har typisk taget initiativ til etablering af igu-forløb (kommune, virksomhed, deltager, jer som AMU-udbyder)</w:t>
            </w:r>
            <w:r w:rsidR="006715B9">
              <w:t>?</w:t>
            </w:r>
          </w:p>
          <w:p w14:paraId="3DFDA3CF" w14:textId="77777777" w:rsidR="006715B9" w:rsidRPr="00FC4CBD" w:rsidRDefault="006715B9" w:rsidP="006715B9">
            <w:pPr>
              <w:rPr>
                <w:b/>
              </w:rPr>
            </w:pPr>
          </w:p>
        </w:tc>
        <w:tc>
          <w:tcPr>
            <w:tcW w:w="10731" w:type="dxa"/>
          </w:tcPr>
          <w:p w14:paraId="4682161D" w14:textId="77777777" w:rsidR="006715B9" w:rsidRDefault="006715B9" w:rsidP="006715B9"/>
        </w:tc>
      </w:tr>
      <w:tr w:rsidR="006715B9" w14:paraId="6A499921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6D1A8BF4" w14:textId="7B9F887F" w:rsidR="006715B9" w:rsidRDefault="0020452B" w:rsidP="006715B9">
            <w:r>
              <w:rPr>
                <w:b/>
              </w:rPr>
              <w:t>9</w:t>
            </w:r>
            <w:r w:rsidR="006715B9">
              <w:rPr>
                <w:b/>
              </w:rPr>
              <w:t xml:space="preserve">.  </w:t>
            </w:r>
            <w:r w:rsidR="006715B9" w:rsidRPr="00114DD0">
              <w:t>Oplever I</w:t>
            </w:r>
            <w:r w:rsidR="006715B9">
              <w:t>,</w:t>
            </w:r>
            <w:r w:rsidR="006715B9" w:rsidRPr="00114DD0">
              <w:t xml:space="preserve"> at fagretninge</w:t>
            </w:r>
            <w:r w:rsidR="00DA5E92">
              <w:t>n</w:t>
            </w:r>
            <w:r w:rsidR="006715B9" w:rsidRPr="00114DD0">
              <w:t xml:space="preserve"> har gjort det lettere at markedsføre</w:t>
            </w:r>
            <w:r w:rsidR="006715B9">
              <w:t xml:space="preserve"> igu og koordinere med kommuner</w:t>
            </w:r>
            <w:r w:rsidR="00372C7A">
              <w:t xml:space="preserve"> og virksomheder</w:t>
            </w:r>
            <w:r w:rsidR="006715B9" w:rsidRPr="00114DD0">
              <w:t xml:space="preserve"> i forhold til oprettelse af forløb?</w:t>
            </w:r>
          </w:p>
          <w:p w14:paraId="1A4506B3" w14:textId="1947A891" w:rsidR="006715B9" w:rsidRPr="00FC4CBD" w:rsidRDefault="006715B9" w:rsidP="006715B9">
            <w:pPr>
              <w:rPr>
                <w:b/>
              </w:rPr>
            </w:pPr>
          </w:p>
        </w:tc>
        <w:tc>
          <w:tcPr>
            <w:tcW w:w="10731" w:type="dxa"/>
          </w:tcPr>
          <w:p w14:paraId="651ED120" w14:textId="77777777" w:rsidR="006715B9" w:rsidRDefault="006715B9" w:rsidP="006715B9"/>
        </w:tc>
      </w:tr>
      <w:tr w:rsidR="006715B9" w14:paraId="405FFDD0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6D25D026" w14:textId="2D122378" w:rsidR="006715B9" w:rsidRPr="0029365F" w:rsidRDefault="00DA5E92" w:rsidP="006715B9">
            <w:pPr>
              <w:rPr>
                <w:b/>
              </w:rPr>
            </w:pPr>
            <w:r>
              <w:rPr>
                <w:b/>
              </w:rPr>
              <w:t>10</w:t>
            </w:r>
            <w:r w:rsidR="006715B9">
              <w:rPr>
                <w:b/>
              </w:rPr>
              <w:t xml:space="preserve">. </w:t>
            </w:r>
            <w:r w:rsidR="006715B9" w:rsidRPr="0029365F">
              <w:t>Har I oplevet, at f</w:t>
            </w:r>
            <w:r w:rsidR="006715B9">
              <w:t>agretninge</w:t>
            </w:r>
            <w:r>
              <w:t>n</w:t>
            </w:r>
            <w:r w:rsidR="006715B9">
              <w:t xml:space="preserve"> har gjort det let</w:t>
            </w:r>
            <w:r w:rsidR="006715B9" w:rsidRPr="0029365F">
              <w:t xml:space="preserve">tere at sikre et tilstrækkeligt antal deltagere på forløb, der er særligt tilpasset til </w:t>
            </w:r>
            <w:r w:rsidR="00AD21B4">
              <w:t>igu-</w:t>
            </w:r>
            <w:r w:rsidR="006715B9" w:rsidRPr="0029365F">
              <w:t xml:space="preserve">målgruppen? </w:t>
            </w:r>
            <w:r w:rsidR="006715B9">
              <w:br/>
            </w:r>
            <w:r w:rsidR="006715B9">
              <w:br/>
            </w:r>
            <w:r w:rsidR="006715B9" w:rsidRPr="0029365F">
              <w:t>Uddyb jeres svar med hvilke faktorer, der har haft betydning for, at det har været lettere/ikke lettere at samle tilstrækkeligt med deltagere på forløb</w:t>
            </w:r>
            <w:r w:rsidR="006715B9">
              <w:t>.</w:t>
            </w:r>
          </w:p>
          <w:p w14:paraId="0464FD34" w14:textId="0D5A18CF" w:rsidR="006715B9" w:rsidRDefault="006715B9" w:rsidP="006715B9">
            <w:pPr>
              <w:rPr>
                <w:b/>
              </w:rPr>
            </w:pPr>
          </w:p>
        </w:tc>
        <w:tc>
          <w:tcPr>
            <w:tcW w:w="10731" w:type="dxa"/>
          </w:tcPr>
          <w:p w14:paraId="31526100" w14:textId="77777777" w:rsidR="006715B9" w:rsidRDefault="006715B9" w:rsidP="006715B9"/>
        </w:tc>
      </w:tr>
      <w:tr w:rsidR="006715B9" w14:paraId="68D3AB2B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7237DF1D" w14:textId="2BC36CFC" w:rsidR="006715B9" w:rsidRDefault="006715B9" w:rsidP="006715B9">
            <w:r>
              <w:rPr>
                <w:b/>
              </w:rPr>
              <w:t>1</w:t>
            </w:r>
            <w:r w:rsidR="00DA5E92">
              <w:rPr>
                <w:b/>
              </w:rPr>
              <w:t>1</w:t>
            </w:r>
            <w:r>
              <w:rPr>
                <w:b/>
              </w:rPr>
              <w:t xml:space="preserve">.  </w:t>
            </w:r>
            <w:r w:rsidRPr="00114DD0">
              <w:t xml:space="preserve">Hvordan har </w:t>
            </w:r>
            <w:r>
              <w:t>I oplevet samarbejdet med kommu</w:t>
            </w:r>
            <w:r w:rsidRPr="00114DD0">
              <w:t>ner og virksom</w:t>
            </w:r>
            <w:r>
              <w:t>heder om forløb under fagretnin</w:t>
            </w:r>
            <w:r w:rsidRPr="00114DD0">
              <w:t>gen?</w:t>
            </w:r>
          </w:p>
          <w:p w14:paraId="3A171C5A" w14:textId="143F87AA" w:rsidR="006715B9" w:rsidRDefault="006715B9" w:rsidP="006715B9">
            <w:pPr>
              <w:rPr>
                <w:b/>
              </w:rPr>
            </w:pPr>
          </w:p>
        </w:tc>
        <w:tc>
          <w:tcPr>
            <w:tcW w:w="10731" w:type="dxa"/>
          </w:tcPr>
          <w:p w14:paraId="23A76B7F" w14:textId="77777777" w:rsidR="006715B9" w:rsidRDefault="006715B9" w:rsidP="006715B9"/>
        </w:tc>
      </w:tr>
      <w:tr w:rsidR="006715B9" w14:paraId="6E35A834" w14:textId="77777777" w:rsidTr="002E2ED3">
        <w:trPr>
          <w:cantSplit/>
        </w:trPr>
        <w:tc>
          <w:tcPr>
            <w:tcW w:w="14946" w:type="dxa"/>
            <w:gridSpan w:val="2"/>
            <w:shd w:val="clear" w:color="auto" w:fill="E0EBEB" w:themeFill="accent3" w:themeFillTint="33"/>
          </w:tcPr>
          <w:p w14:paraId="6467690B" w14:textId="77777777" w:rsidR="006715B9" w:rsidRDefault="006715B9" w:rsidP="006715B9">
            <w:pPr>
              <w:pStyle w:val="Overskrift3"/>
              <w:spacing w:before="0"/>
            </w:pPr>
            <w:r>
              <w:rPr>
                <w:shd w:val="clear" w:color="auto" w:fill="E0EBEB" w:themeFill="accent3" w:themeFillTint="33"/>
              </w:rPr>
              <w:t>Visitation og fastholdelse</w:t>
            </w:r>
            <w:r>
              <w:br/>
            </w:r>
          </w:p>
        </w:tc>
      </w:tr>
      <w:tr w:rsidR="006715B9" w14:paraId="5DBE40E7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1B82D199" w14:textId="32D8DF68" w:rsidR="006715B9" w:rsidRPr="00B17A13" w:rsidRDefault="006715B9" w:rsidP="006715B9">
            <w:r>
              <w:rPr>
                <w:b/>
              </w:rPr>
              <w:t>1</w:t>
            </w:r>
            <w:r w:rsidR="00DA5E92">
              <w:rPr>
                <w:b/>
              </w:rPr>
              <w:t>2</w:t>
            </w:r>
            <w:r w:rsidRPr="00B17A13">
              <w:t>.  Beskriv jeres erfaringer med visitation af deltagere til forløb, med henblik på at sikre, at der blev taget højde for deltagernes dansksproglige og faglige forudsætninger.</w:t>
            </w:r>
          </w:p>
          <w:p w14:paraId="04AF940E" w14:textId="77777777" w:rsidR="006715B9" w:rsidRPr="00B17A13" w:rsidRDefault="006715B9" w:rsidP="006715B9"/>
        </w:tc>
        <w:tc>
          <w:tcPr>
            <w:tcW w:w="10731" w:type="dxa"/>
          </w:tcPr>
          <w:p w14:paraId="5ECF9CC6" w14:textId="77777777" w:rsidR="006715B9" w:rsidRDefault="006715B9" w:rsidP="006715B9"/>
        </w:tc>
      </w:tr>
      <w:tr w:rsidR="006715B9" w14:paraId="4C937F7C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66CCCA1D" w14:textId="518CB9E1" w:rsidR="006715B9" w:rsidRDefault="006715B9" w:rsidP="006715B9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DA5E92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B17A13">
              <w:t>Beskriv hvorda</w:t>
            </w:r>
            <w:r>
              <w:t>n I har taget højde for målgrup</w:t>
            </w:r>
            <w:r w:rsidRPr="00B17A13">
              <w:t>pens forudsætninger i tilrettelæggelse af forløb</w:t>
            </w:r>
            <w:r>
              <w:t>, herunder forebyggelse af frafald</w:t>
            </w:r>
            <w:r w:rsidRPr="00B17A13">
              <w:t>.</w:t>
            </w:r>
          </w:p>
          <w:p w14:paraId="59729F76" w14:textId="77777777" w:rsidR="006715B9" w:rsidRDefault="006715B9" w:rsidP="006715B9">
            <w:pPr>
              <w:rPr>
                <w:b/>
              </w:rPr>
            </w:pPr>
          </w:p>
          <w:p w14:paraId="1D5C6569" w14:textId="77777777" w:rsidR="006715B9" w:rsidRDefault="006715B9" w:rsidP="006715B9">
            <w:pPr>
              <w:rPr>
                <w:b/>
              </w:rPr>
            </w:pPr>
          </w:p>
        </w:tc>
        <w:tc>
          <w:tcPr>
            <w:tcW w:w="10731" w:type="dxa"/>
          </w:tcPr>
          <w:p w14:paraId="7CAB2410" w14:textId="77777777" w:rsidR="006715B9" w:rsidRDefault="006715B9" w:rsidP="006715B9"/>
        </w:tc>
      </w:tr>
      <w:tr w:rsidR="006715B9" w14:paraId="0B3A9C44" w14:textId="77777777" w:rsidTr="002E2ED3">
        <w:trPr>
          <w:cantSplit/>
        </w:trPr>
        <w:tc>
          <w:tcPr>
            <w:tcW w:w="14946" w:type="dxa"/>
            <w:gridSpan w:val="2"/>
            <w:shd w:val="clear" w:color="auto" w:fill="E0EBEB" w:themeFill="accent3" w:themeFillTint="33"/>
          </w:tcPr>
          <w:p w14:paraId="55C06315" w14:textId="5B421FBD" w:rsidR="006715B9" w:rsidRPr="00B17A13" w:rsidRDefault="006715B9" w:rsidP="006715B9">
            <w:pPr>
              <w:pStyle w:val="Overskrift3"/>
              <w:spacing w:before="0"/>
            </w:pPr>
            <w:r w:rsidRPr="00B17A13">
              <w:t>Danskundervisning</w:t>
            </w:r>
            <w:r w:rsidR="00AD21B4">
              <w:t xml:space="preserve"> </w:t>
            </w:r>
          </w:p>
          <w:p w14:paraId="50A5FF29" w14:textId="77777777" w:rsidR="006715B9" w:rsidRDefault="006715B9" w:rsidP="006715B9"/>
        </w:tc>
      </w:tr>
      <w:tr w:rsidR="006715B9" w14:paraId="25B6C855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6289A468" w14:textId="7DF95C7E" w:rsidR="006715B9" w:rsidRDefault="006715B9" w:rsidP="00AC0EC7">
            <w:r>
              <w:rPr>
                <w:b/>
              </w:rPr>
              <w:t>1</w:t>
            </w:r>
            <w:r w:rsidR="00DA5E92">
              <w:rPr>
                <w:b/>
              </w:rPr>
              <w:t>4</w:t>
            </w:r>
            <w:r>
              <w:rPr>
                <w:b/>
              </w:rPr>
              <w:t>.</w:t>
            </w:r>
            <w:r w:rsidRPr="00B17A13">
              <w:t xml:space="preserve"> </w:t>
            </w:r>
            <w:r w:rsidR="00757C92">
              <w:t>Beskriv hvordan I har</w:t>
            </w:r>
            <w:r w:rsidRPr="00B17A13">
              <w:t xml:space="preserve"> kombinere</w:t>
            </w:r>
            <w:r w:rsidR="00F83371">
              <w:t>t</w:t>
            </w:r>
            <w:r w:rsidRPr="00B17A13">
              <w:t xml:space="preserve"> de fagrettede arbejdsmarkedsuddannelser under den fagspecifikke retning med </w:t>
            </w:r>
            <w:r w:rsidR="00AC0EC7">
              <w:t>danskundervisning</w:t>
            </w:r>
            <w:r w:rsidR="00757C92">
              <w:t>.</w:t>
            </w:r>
          </w:p>
          <w:p w14:paraId="55752377" w14:textId="604CB448" w:rsidR="006715B9" w:rsidRDefault="006715B9" w:rsidP="004E25BC"/>
          <w:p w14:paraId="09DE6579" w14:textId="5AD82CA6" w:rsidR="006715B9" w:rsidRPr="0029365F" w:rsidRDefault="006715B9" w:rsidP="004E25BC">
            <w:r w:rsidRPr="0029365F">
              <w:t>- Hvilken type</w:t>
            </w:r>
            <w:r>
              <w:t xml:space="preserve"> danskundervisning har været an</w:t>
            </w:r>
            <w:r w:rsidRPr="0029365F">
              <w:t>vendt (</w:t>
            </w:r>
            <w:r>
              <w:t>d</w:t>
            </w:r>
            <w:r w:rsidRPr="0029365F">
              <w:t>ans</w:t>
            </w:r>
            <w:r>
              <w:t>k som andetsprog i AMU, danskun</w:t>
            </w:r>
            <w:r w:rsidRPr="0029365F">
              <w:t>dervisning for voksne udlændinge, FVU)?</w:t>
            </w:r>
          </w:p>
          <w:p w14:paraId="645B05BD" w14:textId="77777777" w:rsidR="006715B9" w:rsidRDefault="006715B9" w:rsidP="006715B9">
            <w:pPr>
              <w:rPr>
                <w:b/>
              </w:rPr>
            </w:pPr>
          </w:p>
          <w:p w14:paraId="33E7933F" w14:textId="6C8DB2C2" w:rsidR="00281723" w:rsidRDefault="00281723" w:rsidP="006715B9">
            <w:pPr>
              <w:rPr>
                <w:b/>
              </w:rPr>
            </w:pPr>
          </w:p>
        </w:tc>
        <w:tc>
          <w:tcPr>
            <w:tcW w:w="10731" w:type="dxa"/>
          </w:tcPr>
          <w:p w14:paraId="5608ABE1" w14:textId="77777777" w:rsidR="006715B9" w:rsidRDefault="006715B9" w:rsidP="006715B9"/>
        </w:tc>
      </w:tr>
      <w:tr w:rsidR="006715B9" w14:paraId="5D36733D" w14:textId="77777777" w:rsidTr="003A3ADC">
        <w:trPr>
          <w:cantSplit/>
        </w:trPr>
        <w:tc>
          <w:tcPr>
            <w:tcW w:w="4215" w:type="dxa"/>
            <w:shd w:val="clear" w:color="auto" w:fill="F8EAED" w:themeFill="accent6" w:themeFillTint="33"/>
          </w:tcPr>
          <w:p w14:paraId="42BB8B3C" w14:textId="5DBDC926" w:rsidR="004967BD" w:rsidRDefault="004967BD" w:rsidP="004967BD">
            <w:r>
              <w:rPr>
                <w:b/>
              </w:rPr>
              <w:t>1</w:t>
            </w:r>
            <w:r w:rsidR="00DA5E92">
              <w:rPr>
                <w:b/>
              </w:rPr>
              <w:t>5</w:t>
            </w:r>
            <w:r w:rsidRPr="00F65476">
              <w:rPr>
                <w:b/>
              </w:rPr>
              <w:t>.</w:t>
            </w:r>
            <w:r w:rsidRPr="00F65476">
              <w:t xml:space="preserve"> </w:t>
            </w:r>
            <w:r w:rsidRPr="0029365F">
              <w:t xml:space="preserve">Hvem har stået for </w:t>
            </w:r>
            <w:r w:rsidR="00FC7A2A">
              <w:t>dansk</w:t>
            </w:r>
            <w:r w:rsidRPr="0029365F">
              <w:t>undervisningen</w:t>
            </w:r>
            <w:r w:rsidR="00F83371">
              <w:t xml:space="preserve"> </w:t>
            </w:r>
            <w:r w:rsidRPr="0029365F">
              <w:t>(jer som AMU-udbyder, sprogcenter, VUC)?</w:t>
            </w:r>
          </w:p>
          <w:p w14:paraId="748E9954" w14:textId="1CC47DFC" w:rsidR="004967BD" w:rsidRDefault="004967BD" w:rsidP="004967BD"/>
          <w:p w14:paraId="1A07AC29" w14:textId="77777777" w:rsidR="004967BD" w:rsidRDefault="004967BD" w:rsidP="004967BD">
            <w:r>
              <w:t>Hvis I samarbejder/har samarbejdet med ekstern udbyder, så uddyb, hvilke initiativer I har iværksat for at organisere dette samarbejde.</w:t>
            </w:r>
          </w:p>
          <w:p w14:paraId="758A6F5E" w14:textId="77777777" w:rsidR="00281723" w:rsidRDefault="00281723" w:rsidP="006715B9"/>
          <w:p w14:paraId="023F946C" w14:textId="77777777" w:rsidR="006715B9" w:rsidRDefault="006715B9" w:rsidP="00757C92">
            <w:pPr>
              <w:rPr>
                <w:b/>
              </w:rPr>
            </w:pPr>
          </w:p>
        </w:tc>
        <w:tc>
          <w:tcPr>
            <w:tcW w:w="10731" w:type="dxa"/>
          </w:tcPr>
          <w:p w14:paraId="5C2D9EEB" w14:textId="77777777" w:rsidR="006715B9" w:rsidRDefault="006715B9" w:rsidP="006715B9"/>
        </w:tc>
      </w:tr>
      <w:tr w:rsidR="006715B9" w14:paraId="4AB9F37A" w14:textId="77777777" w:rsidTr="003A3ADC">
        <w:trPr>
          <w:cantSplit/>
          <w:trHeight w:val="410"/>
        </w:trPr>
        <w:tc>
          <w:tcPr>
            <w:tcW w:w="4215" w:type="dxa"/>
            <w:shd w:val="clear" w:color="auto" w:fill="F8EAED" w:themeFill="accent6" w:themeFillTint="33"/>
          </w:tcPr>
          <w:p w14:paraId="689B0ADA" w14:textId="2C75E5AF" w:rsidR="004967BD" w:rsidRDefault="006715B9" w:rsidP="006715B9">
            <w:r>
              <w:rPr>
                <w:b/>
              </w:rPr>
              <w:t>1</w:t>
            </w:r>
            <w:r w:rsidR="00DA5E92">
              <w:rPr>
                <w:b/>
              </w:rPr>
              <w:t>6</w:t>
            </w:r>
            <w:r w:rsidRPr="00F65476">
              <w:rPr>
                <w:b/>
              </w:rPr>
              <w:t>.</w:t>
            </w:r>
            <w:r w:rsidRPr="00F65476">
              <w:t xml:space="preserve"> </w:t>
            </w:r>
            <w:r w:rsidR="004967BD" w:rsidRPr="0029365F">
              <w:t>Beskriv jeres erfaringer med at kombinere den fagrettede undervisning med undervisning i dansk som andetsprog</w:t>
            </w:r>
            <w:r w:rsidR="004967BD">
              <w:t xml:space="preserve">, </w:t>
            </w:r>
            <w:r w:rsidR="004967BD">
              <w:lastRenderedPageBreak/>
              <w:t>herunder integrering af den fagrettede og dansksproglige undervisning, hvor der er to lærere til stede samtidig</w:t>
            </w:r>
            <w:r w:rsidR="004967BD">
              <w:rPr>
                <w:rStyle w:val="Fodnotehenvisning"/>
              </w:rPr>
              <w:footnoteReference w:id="1"/>
            </w:r>
            <w:r w:rsidR="004967BD" w:rsidRPr="0029365F">
              <w:t>.</w:t>
            </w:r>
          </w:p>
          <w:p w14:paraId="69C3905D" w14:textId="1F2DA7B9" w:rsidR="004967BD" w:rsidRDefault="004967BD" w:rsidP="006715B9">
            <w:pPr>
              <w:rPr>
                <w:b/>
              </w:rPr>
            </w:pPr>
          </w:p>
        </w:tc>
        <w:tc>
          <w:tcPr>
            <w:tcW w:w="10731" w:type="dxa"/>
          </w:tcPr>
          <w:p w14:paraId="0E862158" w14:textId="77777777" w:rsidR="006715B9" w:rsidRDefault="006715B9" w:rsidP="006715B9"/>
        </w:tc>
      </w:tr>
      <w:tr w:rsidR="006715B9" w14:paraId="32BA1DC3" w14:textId="77777777" w:rsidTr="003A3ADC">
        <w:trPr>
          <w:cantSplit/>
          <w:trHeight w:val="550"/>
        </w:trPr>
        <w:tc>
          <w:tcPr>
            <w:tcW w:w="4215" w:type="dxa"/>
            <w:shd w:val="clear" w:color="auto" w:fill="F8EAED" w:themeFill="accent6" w:themeFillTint="33"/>
          </w:tcPr>
          <w:p w14:paraId="56EF4B29" w14:textId="2EF3FFE2" w:rsidR="006715B9" w:rsidRDefault="00F83371" w:rsidP="006715B9">
            <w:r>
              <w:rPr>
                <w:b/>
              </w:rPr>
              <w:t>17</w:t>
            </w:r>
            <w:r w:rsidR="00493C30">
              <w:rPr>
                <w:b/>
              </w:rPr>
              <w:t xml:space="preserve">. </w:t>
            </w:r>
            <w:r w:rsidR="00493C30">
              <w:t xml:space="preserve">Hvilke aktiviteter har I iværksat for at </w:t>
            </w:r>
            <w:r w:rsidR="004E25BC">
              <w:t xml:space="preserve">koordinere og </w:t>
            </w:r>
            <w:r w:rsidR="00493C30">
              <w:t>sikre et tæt samarbejde imellem fag- og sproglærer med henblik på en fælles faglig og dansksproglig opkvalificering af deltagerne?</w:t>
            </w:r>
          </w:p>
          <w:p w14:paraId="12353DF5" w14:textId="77777777" w:rsidR="00493C30" w:rsidRDefault="00493C30" w:rsidP="006715B9"/>
          <w:p w14:paraId="4B478EBE" w14:textId="144A01EF" w:rsidR="004E25BC" w:rsidRDefault="00361BED" w:rsidP="006715B9">
            <w:r>
              <w:t>Beskriv jeres erfaringer med samarbejdet.</w:t>
            </w:r>
          </w:p>
          <w:p w14:paraId="48761010" w14:textId="1AB2C2FE" w:rsidR="006715B9" w:rsidRPr="00BF589A" w:rsidRDefault="006715B9" w:rsidP="006715B9"/>
        </w:tc>
        <w:tc>
          <w:tcPr>
            <w:tcW w:w="10731" w:type="dxa"/>
          </w:tcPr>
          <w:p w14:paraId="74531784" w14:textId="77777777" w:rsidR="006715B9" w:rsidRDefault="006715B9" w:rsidP="006715B9"/>
        </w:tc>
      </w:tr>
    </w:tbl>
    <w:p w14:paraId="27950F70" w14:textId="255872A8" w:rsidR="00333304" w:rsidRDefault="00333304" w:rsidP="00E43B0E"/>
    <w:sectPr w:rsidR="00333304" w:rsidSect="003A1711">
      <w:headerReference w:type="default" r:id="rId15"/>
      <w:headerReference w:type="first" r:id="rId16"/>
      <w:pgSz w:w="16838" w:h="11906" w:orient="landscape" w:code="9"/>
      <w:pgMar w:top="1418" w:right="748" w:bottom="993" w:left="1134" w:header="11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19B5" w14:textId="77777777" w:rsidR="00396629" w:rsidRDefault="00396629" w:rsidP="00C17A1E">
      <w:pPr>
        <w:spacing w:line="240" w:lineRule="auto"/>
      </w:pPr>
      <w:r>
        <w:separator/>
      </w:r>
    </w:p>
  </w:endnote>
  <w:endnote w:type="continuationSeparator" w:id="0">
    <w:p w14:paraId="3DB7D432" w14:textId="77777777" w:rsidR="00396629" w:rsidRDefault="00396629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6C39" w14:textId="77777777" w:rsidR="00396629" w:rsidRDefault="00396629" w:rsidP="00C17A1E">
      <w:pPr>
        <w:spacing w:line="240" w:lineRule="auto"/>
      </w:pPr>
      <w:r>
        <w:separator/>
      </w:r>
    </w:p>
  </w:footnote>
  <w:footnote w:type="continuationSeparator" w:id="0">
    <w:p w14:paraId="4586EB54" w14:textId="77777777" w:rsidR="00396629" w:rsidRDefault="00396629" w:rsidP="00C17A1E">
      <w:pPr>
        <w:spacing w:line="240" w:lineRule="auto"/>
      </w:pPr>
      <w:r>
        <w:continuationSeparator/>
      </w:r>
    </w:p>
  </w:footnote>
  <w:footnote w:id="1">
    <w:p w14:paraId="134B1417" w14:textId="1C70A558" w:rsidR="001F62A5" w:rsidRPr="00A14CF3" w:rsidRDefault="001F62A5">
      <w:pPr>
        <w:pStyle w:val="Fodnotetekst"/>
        <w:rPr>
          <w:szCs w:val="16"/>
        </w:rPr>
      </w:pPr>
      <w:r w:rsidRPr="00A14CF3">
        <w:rPr>
          <w:rStyle w:val="Fodnotehenvisning"/>
          <w:szCs w:val="16"/>
        </w:rPr>
        <w:footnoteRef/>
      </w:r>
      <w:r w:rsidRPr="00A14CF3">
        <w:rPr>
          <w:szCs w:val="16"/>
        </w:rPr>
        <w:t xml:space="preserve"> Ved uddannelsesforløb, hvor der indgår undervisning i AMU's dansk som andetsprog, kan en del af undervisningen i dansk som andetsprog integreres med den faglige undervisning, så der kan være to undervisere til stede samtidig i op til en tredjedel af den ugentlige undervisningstid (se AMU-bekendtgørelsen § 26, stk. 2). Der er mulighed for at anvende særtilskuddet og midler fra danskpuljen til udgifter forbundet med integreret undervisningen, der går ud over 1/3 af den ugentlige undervisningstid.</w:t>
      </w:r>
    </w:p>
    <w:p w14:paraId="558C3BB9" w14:textId="2A2A9728" w:rsidR="001F62A5" w:rsidRDefault="001F62A5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A8A7B" w14:textId="77777777" w:rsidR="001F62A5" w:rsidRPr="00D712E9" w:rsidRDefault="001F62A5" w:rsidP="003A1711">
    <w:pPr>
      <w:pStyle w:val="Sidehoved"/>
      <w:rPr>
        <w:sz w:val="18"/>
        <w:szCs w:val="18"/>
      </w:rPr>
    </w:pPr>
  </w:p>
  <w:sdt>
    <w:sdtPr>
      <w:rPr>
        <w:sz w:val="18"/>
        <w:szCs w:val="18"/>
      </w:rPr>
      <w:alias w:val="Text element"/>
      <w:tag w:val="{&quot;templafy&quot;:{&quot;id&quot;:&quot;0c756d1b-1a39-481a-86aa-64bffb61751b&quot;}}"/>
      <w:id w:val="-1314412985"/>
      <w:placeholder>
        <w:docPart w:val="EBF713D5305C4EA6A87D0DCD4411AC09"/>
      </w:placeholder>
      <w15:color w:val="FF0000"/>
    </w:sdtPr>
    <w:sdtEndPr/>
    <w:sdtContent>
      <w:p w14:paraId="31CF6A39" w14:textId="5AB72226" w:rsidR="001F62A5" w:rsidRPr="00D712E9" w:rsidRDefault="001F62A5" w:rsidP="003A1711">
        <w:pPr>
          <w:rPr>
            <w:sz w:val="18"/>
            <w:szCs w:val="18"/>
          </w:rPr>
        </w:pPr>
        <w:r>
          <w:rPr>
            <w:sz w:val="18"/>
            <w:szCs w:val="18"/>
          </w:rPr>
          <w:t>S</w:t>
        </w:r>
        <w:r w:rsidRPr="00D712E9">
          <w:rPr>
            <w:sz w:val="18"/>
            <w:szCs w:val="18"/>
          </w:rPr>
          <w:t xml:space="preserve">elvevaluering </w:t>
        </w:r>
        <w:r>
          <w:rPr>
            <w:sz w:val="18"/>
            <w:szCs w:val="18"/>
          </w:rPr>
          <w:t>– fagspecifikke retninger under igu</w:t>
        </w:r>
      </w:p>
      <w:p w14:paraId="7D2AE8DE" w14:textId="77777777" w:rsidR="001F62A5" w:rsidRDefault="00396629" w:rsidP="003A1711">
        <w:pPr>
          <w:pStyle w:val="Sidehoved"/>
          <w:rPr>
            <w:sz w:val="18"/>
            <w:szCs w:val="18"/>
          </w:rPr>
        </w:pPr>
      </w:p>
    </w:sdtContent>
  </w:sdt>
  <w:p w14:paraId="72347685" w14:textId="77777777" w:rsidR="001F62A5" w:rsidRDefault="001F62A5" w:rsidP="003A1711">
    <w:pPr>
      <w:pStyle w:val="Sidehoved"/>
    </w:pPr>
    <w:r>
      <w:rPr>
        <w:noProof/>
        <w:lang w:eastAsia="da-DK"/>
      </w:rPr>
      <w:t xml:space="preserve"> </w: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3EAD8C" wp14:editId="069495F3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995E62" w14:textId="1FC08E9B" w:rsidR="001F62A5" w:rsidRPr="00C17A1E" w:rsidRDefault="00396629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ffa577af-f0e6-4aec-8464-4144b2e8c86f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1F62A5">
                                <w:t>Side</w:t>
                              </w:r>
                            </w:sdtContent>
                          </w:sdt>
                          <w:r w:rsidR="001F62A5" w:rsidRPr="00C17A1E">
                            <w:t xml:space="preserve"> </w:t>
                          </w:r>
                          <w:r w:rsidR="001F62A5" w:rsidRPr="00C17A1E">
                            <w:fldChar w:fldCharType="begin"/>
                          </w:r>
                          <w:r w:rsidR="001F62A5" w:rsidRPr="00C17A1E">
                            <w:instrText xml:space="preserve"> PAGE  </w:instrText>
                          </w:r>
                          <w:r w:rsidR="001F62A5" w:rsidRPr="00C17A1E">
                            <w:fldChar w:fldCharType="separate"/>
                          </w:r>
                          <w:r w:rsidR="007C5E76">
                            <w:rPr>
                              <w:noProof/>
                            </w:rPr>
                            <w:t>1</w:t>
                          </w:r>
                          <w:r w:rsidR="001F62A5" w:rsidRPr="00C17A1E">
                            <w:fldChar w:fldCharType="end"/>
                          </w:r>
                          <w:r w:rsidR="001F62A5">
                            <w:t>/</w:t>
                          </w:r>
                          <w:r w:rsidR="001F62A5" w:rsidRPr="00C17A1E">
                            <w:fldChar w:fldCharType="begin"/>
                          </w:r>
                          <w:r w:rsidR="001F62A5" w:rsidRPr="00C17A1E">
                            <w:instrText xml:space="preserve"> </w:instrText>
                          </w:r>
                          <w:r w:rsidR="001F62A5">
                            <w:instrText>SECTION</w:instrText>
                          </w:r>
                          <w:r w:rsidR="001F62A5" w:rsidRPr="00C17A1E">
                            <w:instrText xml:space="preserve">PAGES  </w:instrText>
                          </w:r>
                          <w:r w:rsidR="001F62A5" w:rsidRPr="00C17A1E">
                            <w:fldChar w:fldCharType="separate"/>
                          </w:r>
                          <w:r w:rsidR="007C5E76">
                            <w:rPr>
                              <w:noProof/>
                            </w:rPr>
                            <w:t>1</w:t>
                          </w:r>
                          <w:r w:rsidR="001F62A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EAD8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67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" filled="f" fillcolor="white [3201]" stroked="f" strokeweight=".5pt">
              <v:textbox style="mso-fit-shape-to-text:t" inset="0,13.5mm,15mm,0">
                <w:txbxContent>
                  <w:p w14:paraId="00995E62" w14:textId="1FC08E9B" w:rsidR="001F62A5" w:rsidRPr="00C17A1E" w:rsidRDefault="00396629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ffa577af-f0e6-4aec-8464-4144b2e8c86f&quot;}}"/>
                        <w:id w:val="1191955070"/>
                        <w15:color w:val="FF0000"/>
                      </w:sdtPr>
                      <w:sdtEndPr/>
                      <w:sdtContent>
                        <w:r w:rsidR="001F62A5">
                          <w:t>Side</w:t>
                        </w:r>
                      </w:sdtContent>
                    </w:sdt>
                    <w:r w:rsidR="001F62A5" w:rsidRPr="00C17A1E">
                      <w:t xml:space="preserve"> </w:t>
                    </w:r>
                    <w:r w:rsidR="001F62A5" w:rsidRPr="00C17A1E">
                      <w:fldChar w:fldCharType="begin"/>
                    </w:r>
                    <w:r w:rsidR="001F62A5" w:rsidRPr="00C17A1E">
                      <w:instrText xml:space="preserve"> PAGE  </w:instrText>
                    </w:r>
                    <w:r w:rsidR="001F62A5" w:rsidRPr="00C17A1E">
                      <w:fldChar w:fldCharType="separate"/>
                    </w:r>
                    <w:r w:rsidR="007C5E76">
                      <w:rPr>
                        <w:noProof/>
                      </w:rPr>
                      <w:t>1</w:t>
                    </w:r>
                    <w:r w:rsidR="001F62A5" w:rsidRPr="00C17A1E">
                      <w:fldChar w:fldCharType="end"/>
                    </w:r>
                    <w:r w:rsidR="001F62A5">
                      <w:t>/</w:t>
                    </w:r>
                    <w:r w:rsidR="001F62A5" w:rsidRPr="00C17A1E">
                      <w:fldChar w:fldCharType="begin"/>
                    </w:r>
                    <w:r w:rsidR="001F62A5" w:rsidRPr="00C17A1E">
                      <w:instrText xml:space="preserve"> </w:instrText>
                    </w:r>
                    <w:r w:rsidR="001F62A5">
                      <w:instrText>SECTION</w:instrText>
                    </w:r>
                    <w:r w:rsidR="001F62A5" w:rsidRPr="00C17A1E">
                      <w:instrText xml:space="preserve">PAGES  </w:instrText>
                    </w:r>
                    <w:r w:rsidR="001F62A5" w:rsidRPr="00C17A1E">
                      <w:fldChar w:fldCharType="separate"/>
                    </w:r>
                    <w:r w:rsidR="007C5E76">
                      <w:rPr>
                        <w:noProof/>
                      </w:rPr>
                      <w:t>1</w:t>
                    </w:r>
                    <w:r w:rsidR="001F62A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1B3BF7B" w14:textId="77777777" w:rsidR="001F62A5" w:rsidRPr="00BC5921" w:rsidRDefault="001F62A5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2B944" w14:textId="77777777" w:rsidR="001F62A5" w:rsidRPr="00D712E9" w:rsidRDefault="001F62A5" w:rsidP="00B96627">
    <w:pPr>
      <w:pStyle w:val="Sidehoved"/>
      <w:rPr>
        <w:sz w:val="18"/>
        <w:szCs w:val="18"/>
      </w:rPr>
    </w:pPr>
  </w:p>
  <w:sdt>
    <w:sdtPr>
      <w:rPr>
        <w:sz w:val="18"/>
        <w:szCs w:val="18"/>
      </w:rPr>
      <w:alias w:val="Text element"/>
      <w:tag w:val="{&quot;templafy&quot;:{&quot;id&quot;:&quot;0c756d1b-1a39-481a-86aa-64bffb61751b&quot;}}"/>
      <w:id w:val="-831917182"/>
      <w:placeholder>
        <w:docPart w:val="1060FFE135D04BAD8CB943F28AB4679E"/>
      </w:placeholder>
      <w15:color w:val="FF0000"/>
    </w:sdtPr>
    <w:sdtEndPr/>
    <w:sdtContent>
      <w:p w14:paraId="5FBA36D9" w14:textId="77777777" w:rsidR="001F62A5" w:rsidRPr="00D712E9" w:rsidRDefault="001F62A5" w:rsidP="00D712E9">
        <w:pPr>
          <w:rPr>
            <w:sz w:val="18"/>
            <w:szCs w:val="18"/>
          </w:rPr>
        </w:pPr>
        <w:r w:rsidRPr="00D712E9">
          <w:rPr>
            <w:sz w:val="18"/>
            <w:szCs w:val="18"/>
          </w:rPr>
          <w:t>Rapport for selvevaluering for puljen til udbredelse af servicekoncepter</w:t>
        </w:r>
      </w:p>
      <w:p w14:paraId="05D7182C" w14:textId="77777777" w:rsidR="001F62A5" w:rsidRDefault="00396629" w:rsidP="002E2ED3">
        <w:pPr>
          <w:pStyle w:val="Sidehoved"/>
        </w:pPr>
      </w:p>
    </w:sdtContent>
  </w:sdt>
  <w:p w14:paraId="27C714B2" w14:textId="77777777" w:rsidR="001F62A5" w:rsidRDefault="001F62A5" w:rsidP="0050344D">
    <w:pPr>
      <w:pStyle w:val="Sidehoved"/>
      <w:spacing w:after="1300"/>
    </w:pPr>
    <w:r>
      <w:rPr>
        <w:noProof/>
        <w:lang w:eastAsia="da-DK"/>
      </w:rPr>
      <w:drawing>
        <wp:anchor distT="0" distB="0" distL="0" distR="0" simplePos="0" relativeHeight="251658752" behindDoc="0" locked="0" layoutInCell="1" allowOverlap="1" wp14:anchorId="0D4946B3" wp14:editId="4F29F6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6350"/>
          <wp:wrapNone/>
          <wp:docPr id="2" name="LogoHide" title="Selvevalueringssk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581306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8A2F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2DAA120D"/>
    <w:multiLevelType w:val="multilevel"/>
    <w:tmpl w:val="1C067E66"/>
    <w:numStyleLink w:val="ListStyle-TableListNumber"/>
  </w:abstractNum>
  <w:abstractNum w:abstractNumId="14" w15:restartNumberingAfterBreak="0">
    <w:nsid w:val="48302694"/>
    <w:multiLevelType w:val="hybridMultilevel"/>
    <w:tmpl w:val="FFE82D9E"/>
    <w:lvl w:ilvl="0" w:tplc="48C2885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15DF"/>
    <w:multiLevelType w:val="multilevel"/>
    <w:tmpl w:val="D316A29C"/>
    <w:numStyleLink w:val="ListStyle-FactBoxListNumber"/>
  </w:abstractNum>
  <w:abstractNum w:abstractNumId="16" w15:restartNumberingAfterBreak="0">
    <w:nsid w:val="5077223C"/>
    <w:multiLevelType w:val="multilevel"/>
    <w:tmpl w:val="CA2C7674"/>
    <w:numStyleLink w:val="ListStyle-FactBoxListBullet"/>
  </w:abstractNum>
  <w:abstractNum w:abstractNumId="17" w15:restartNumberingAfterBreak="0">
    <w:nsid w:val="50C25D46"/>
    <w:multiLevelType w:val="multilevel"/>
    <w:tmpl w:val="B3600868"/>
    <w:numStyleLink w:val="ListStyle-ListBullet"/>
  </w:abstractNum>
  <w:abstractNum w:abstractNumId="18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9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0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7"/>
  </w:num>
  <w:num w:numId="5">
    <w:abstractNumId w:val="6"/>
  </w:num>
  <w:num w:numId="6">
    <w:abstractNumId w:val="10"/>
  </w:num>
  <w:num w:numId="7">
    <w:abstractNumId w:val="19"/>
  </w:num>
  <w:num w:numId="8">
    <w:abstractNumId w:val="11"/>
  </w:num>
  <w:num w:numId="9">
    <w:abstractNumId w:val="1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0"/>
  </w:num>
  <w:num w:numId="15">
    <w:abstractNumId w:val="15"/>
  </w:num>
  <w:num w:numId="16">
    <w:abstractNumId w:val="1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E9"/>
    <w:rsid w:val="00006781"/>
    <w:rsid w:val="00006A61"/>
    <w:rsid w:val="00031699"/>
    <w:rsid w:val="000379BD"/>
    <w:rsid w:val="00042797"/>
    <w:rsid w:val="00060C5A"/>
    <w:rsid w:val="00087D80"/>
    <w:rsid w:val="0009512D"/>
    <w:rsid w:val="000B049C"/>
    <w:rsid w:val="000B2631"/>
    <w:rsid w:val="000B6F63"/>
    <w:rsid w:val="000B7881"/>
    <w:rsid w:val="000F0839"/>
    <w:rsid w:val="00105EEF"/>
    <w:rsid w:val="0010689D"/>
    <w:rsid w:val="001108BA"/>
    <w:rsid w:val="00114D6C"/>
    <w:rsid w:val="00114DD0"/>
    <w:rsid w:val="0011683E"/>
    <w:rsid w:val="0012481A"/>
    <w:rsid w:val="00131FC0"/>
    <w:rsid w:val="00134334"/>
    <w:rsid w:val="001428AE"/>
    <w:rsid w:val="00144093"/>
    <w:rsid w:val="00163580"/>
    <w:rsid w:val="0016426A"/>
    <w:rsid w:val="00176A18"/>
    <w:rsid w:val="00176C66"/>
    <w:rsid w:val="00180EFB"/>
    <w:rsid w:val="001867A5"/>
    <w:rsid w:val="00192923"/>
    <w:rsid w:val="00194F74"/>
    <w:rsid w:val="001969EA"/>
    <w:rsid w:val="001A03F7"/>
    <w:rsid w:val="001A0F63"/>
    <w:rsid w:val="001A47C0"/>
    <w:rsid w:val="001A576D"/>
    <w:rsid w:val="001A6F31"/>
    <w:rsid w:val="001C27A4"/>
    <w:rsid w:val="001E0E11"/>
    <w:rsid w:val="001E13D2"/>
    <w:rsid w:val="001E71B2"/>
    <w:rsid w:val="001F0F93"/>
    <w:rsid w:val="001F62A5"/>
    <w:rsid w:val="0020452B"/>
    <w:rsid w:val="002122F4"/>
    <w:rsid w:val="002146DF"/>
    <w:rsid w:val="002146E3"/>
    <w:rsid w:val="00216CBC"/>
    <w:rsid w:val="00216D97"/>
    <w:rsid w:val="00224635"/>
    <w:rsid w:val="00231EC4"/>
    <w:rsid w:val="0023251A"/>
    <w:rsid w:val="00234D89"/>
    <w:rsid w:val="0024602A"/>
    <w:rsid w:val="002475F2"/>
    <w:rsid w:val="00255356"/>
    <w:rsid w:val="00262E41"/>
    <w:rsid w:val="00267569"/>
    <w:rsid w:val="0027043C"/>
    <w:rsid w:val="00271A6B"/>
    <w:rsid w:val="002731E3"/>
    <w:rsid w:val="00274EC1"/>
    <w:rsid w:val="00281723"/>
    <w:rsid w:val="0029365F"/>
    <w:rsid w:val="00297DBF"/>
    <w:rsid w:val="002C07FF"/>
    <w:rsid w:val="002D64C9"/>
    <w:rsid w:val="002E2ED3"/>
    <w:rsid w:val="00307804"/>
    <w:rsid w:val="00310EBB"/>
    <w:rsid w:val="00314D79"/>
    <w:rsid w:val="00314FF0"/>
    <w:rsid w:val="0032593D"/>
    <w:rsid w:val="003313CF"/>
    <w:rsid w:val="00332C95"/>
    <w:rsid w:val="00333304"/>
    <w:rsid w:val="00342BA1"/>
    <w:rsid w:val="003442E1"/>
    <w:rsid w:val="00346311"/>
    <w:rsid w:val="00357D34"/>
    <w:rsid w:val="003608E2"/>
    <w:rsid w:val="003616A0"/>
    <w:rsid w:val="00361BED"/>
    <w:rsid w:val="00372999"/>
    <w:rsid w:val="00372C7A"/>
    <w:rsid w:val="00373C34"/>
    <w:rsid w:val="00396629"/>
    <w:rsid w:val="003A1711"/>
    <w:rsid w:val="003A3ADC"/>
    <w:rsid w:val="003A463D"/>
    <w:rsid w:val="003A7482"/>
    <w:rsid w:val="003B1B6E"/>
    <w:rsid w:val="003C709E"/>
    <w:rsid w:val="003D2D7A"/>
    <w:rsid w:val="003D4184"/>
    <w:rsid w:val="003D6FCF"/>
    <w:rsid w:val="003E6FCB"/>
    <w:rsid w:val="003F06DD"/>
    <w:rsid w:val="003F167F"/>
    <w:rsid w:val="003F75B9"/>
    <w:rsid w:val="00400D10"/>
    <w:rsid w:val="00402212"/>
    <w:rsid w:val="00405CD6"/>
    <w:rsid w:val="004215C3"/>
    <w:rsid w:val="004245BC"/>
    <w:rsid w:val="004353CE"/>
    <w:rsid w:val="0044018A"/>
    <w:rsid w:val="0044187B"/>
    <w:rsid w:val="00444BA1"/>
    <w:rsid w:val="00452DDB"/>
    <w:rsid w:val="00456B99"/>
    <w:rsid w:val="00465512"/>
    <w:rsid w:val="00477442"/>
    <w:rsid w:val="0048076C"/>
    <w:rsid w:val="00493C30"/>
    <w:rsid w:val="004967BD"/>
    <w:rsid w:val="004A1396"/>
    <w:rsid w:val="004B1618"/>
    <w:rsid w:val="004B5611"/>
    <w:rsid w:val="004C186C"/>
    <w:rsid w:val="004D2D24"/>
    <w:rsid w:val="004D7587"/>
    <w:rsid w:val="004E25BC"/>
    <w:rsid w:val="004E77DF"/>
    <w:rsid w:val="004F25D5"/>
    <w:rsid w:val="004F4918"/>
    <w:rsid w:val="00502D36"/>
    <w:rsid w:val="0050344D"/>
    <w:rsid w:val="00513A78"/>
    <w:rsid w:val="00521169"/>
    <w:rsid w:val="00527E88"/>
    <w:rsid w:val="00530D3A"/>
    <w:rsid w:val="0053134F"/>
    <w:rsid w:val="00534401"/>
    <w:rsid w:val="00534FFF"/>
    <w:rsid w:val="00547A24"/>
    <w:rsid w:val="00554934"/>
    <w:rsid w:val="00584384"/>
    <w:rsid w:val="00585458"/>
    <w:rsid w:val="005972A2"/>
    <w:rsid w:val="005A2373"/>
    <w:rsid w:val="005B29F3"/>
    <w:rsid w:val="005D37A2"/>
    <w:rsid w:val="005E5522"/>
    <w:rsid w:val="005E652B"/>
    <w:rsid w:val="005E6920"/>
    <w:rsid w:val="005F2512"/>
    <w:rsid w:val="005F7134"/>
    <w:rsid w:val="006170A9"/>
    <w:rsid w:val="0061720A"/>
    <w:rsid w:val="006319E9"/>
    <w:rsid w:val="00633067"/>
    <w:rsid w:val="0063488C"/>
    <w:rsid w:val="006369BE"/>
    <w:rsid w:val="006430D1"/>
    <w:rsid w:val="00655452"/>
    <w:rsid w:val="00661471"/>
    <w:rsid w:val="00661C0F"/>
    <w:rsid w:val="00664AC3"/>
    <w:rsid w:val="006715B9"/>
    <w:rsid w:val="00687FB2"/>
    <w:rsid w:val="006A4EF4"/>
    <w:rsid w:val="006A6869"/>
    <w:rsid w:val="006B1992"/>
    <w:rsid w:val="006B3DCE"/>
    <w:rsid w:val="006B6863"/>
    <w:rsid w:val="006B6A66"/>
    <w:rsid w:val="006C574A"/>
    <w:rsid w:val="006D0CA6"/>
    <w:rsid w:val="006D0E90"/>
    <w:rsid w:val="006E1A6F"/>
    <w:rsid w:val="006E41E6"/>
    <w:rsid w:val="006E491E"/>
    <w:rsid w:val="00706F10"/>
    <w:rsid w:val="007114AF"/>
    <w:rsid w:val="007126D4"/>
    <w:rsid w:val="00726B07"/>
    <w:rsid w:val="00731742"/>
    <w:rsid w:val="00732789"/>
    <w:rsid w:val="00735909"/>
    <w:rsid w:val="0074600B"/>
    <w:rsid w:val="00746686"/>
    <w:rsid w:val="00753D48"/>
    <w:rsid w:val="00757937"/>
    <w:rsid w:val="00757C92"/>
    <w:rsid w:val="0077059A"/>
    <w:rsid w:val="00783257"/>
    <w:rsid w:val="0078635C"/>
    <w:rsid w:val="00786D56"/>
    <w:rsid w:val="0078712D"/>
    <w:rsid w:val="0079657F"/>
    <w:rsid w:val="007977E5"/>
    <w:rsid w:val="007A7B29"/>
    <w:rsid w:val="007B113F"/>
    <w:rsid w:val="007C068D"/>
    <w:rsid w:val="007C5E76"/>
    <w:rsid w:val="007D5D6A"/>
    <w:rsid w:val="007D6E4B"/>
    <w:rsid w:val="007F3E6C"/>
    <w:rsid w:val="00800662"/>
    <w:rsid w:val="00801384"/>
    <w:rsid w:val="00802EC7"/>
    <w:rsid w:val="008059C2"/>
    <w:rsid w:val="00815E21"/>
    <w:rsid w:val="00822B56"/>
    <w:rsid w:val="008247D8"/>
    <w:rsid w:val="0085537B"/>
    <w:rsid w:val="00863986"/>
    <w:rsid w:val="00870174"/>
    <w:rsid w:val="0087528C"/>
    <w:rsid w:val="00881142"/>
    <w:rsid w:val="0089058E"/>
    <w:rsid w:val="00893C7C"/>
    <w:rsid w:val="00893F77"/>
    <w:rsid w:val="008A6676"/>
    <w:rsid w:val="008C78F1"/>
    <w:rsid w:val="008D1CDA"/>
    <w:rsid w:val="008D4425"/>
    <w:rsid w:val="008D7677"/>
    <w:rsid w:val="008E634B"/>
    <w:rsid w:val="00902554"/>
    <w:rsid w:val="009034CC"/>
    <w:rsid w:val="0090693C"/>
    <w:rsid w:val="00910376"/>
    <w:rsid w:val="00911713"/>
    <w:rsid w:val="00911DE3"/>
    <w:rsid w:val="009175AB"/>
    <w:rsid w:val="00922584"/>
    <w:rsid w:val="00934FBB"/>
    <w:rsid w:val="00935C8C"/>
    <w:rsid w:val="00936947"/>
    <w:rsid w:val="0094123B"/>
    <w:rsid w:val="00947578"/>
    <w:rsid w:val="00957623"/>
    <w:rsid w:val="009659CA"/>
    <w:rsid w:val="0097744B"/>
    <w:rsid w:val="009820BC"/>
    <w:rsid w:val="00983327"/>
    <w:rsid w:val="00997E51"/>
    <w:rsid w:val="009A0065"/>
    <w:rsid w:val="009A26B1"/>
    <w:rsid w:val="009B14B8"/>
    <w:rsid w:val="009B302F"/>
    <w:rsid w:val="009B6C16"/>
    <w:rsid w:val="009B6CC9"/>
    <w:rsid w:val="009D2BAA"/>
    <w:rsid w:val="009E0C4C"/>
    <w:rsid w:val="009F5A49"/>
    <w:rsid w:val="00A00440"/>
    <w:rsid w:val="00A14CF3"/>
    <w:rsid w:val="00A17FF3"/>
    <w:rsid w:val="00A254F0"/>
    <w:rsid w:val="00A3533D"/>
    <w:rsid w:val="00A35EAF"/>
    <w:rsid w:val="00A4051E"/>
    <w:rsid w:val="00A42FDA"/>
    <w:rsid w:val="00A44986"/>
    <w:rsid w:val="00A97735"/>
    <w:rsid w:val="00AC027E"/>
    <w:rsid w:val="00AC0EC7"/>
    <w:rsid w:val="00AD16D8"/>
    <w:rsid w:val="00AD21B4"/>
    <w:rsid w:val="00AE35FC"/>
    <w:rsid w:val="00AE4755"/>
    <w:rsid w:val="00AF6F0E"/>
    <w:rsid w:val="00B00349"/>
    <w:rsid w:val="00B05031"/>
    <w:rsid w:val="00B05CE4"/>
    <w:rsid w:val="00B11994"/>
    <w:rsid w:val="00B15879"/>
    <w:rsid w:val="00B17A13"/>
    <w:rsid w:val="00B229D3"/>
    <w:rsid w:val="00B245DD"/>
    <w:rsid w:val="00B276BB"/>
    <w:rsid w:val="00B420FE"/>
    <w:rsid w:val="00B572B8"/>
    <w:rsid w:val="00B60216"/>
    <w:rsid w:val="00B6405F"/>
    <w:rsid w:val="00B76E36"/>
    <w:rsid w:val="00B850FE"/>
    <w:rsid w:val="00B96627"/>
    <w:rsid w:val="00B9786F"/>
    <w:rsid w:val="00BA0160"/>
    <w:rsid w:val="00BA04E0"/>
    <w:rsid w:val="00BA160E"/>
    <w:rsid w:val="00BC5921"/>
    <w:rsid w:val="00BD148E"/>
    <w:rsid w:val="00BF195A"/>
    <w:rsid w:val="00BF589A"/>
    <w:rsid w:val="00C1274D"/>
    <w:rsid w:val="00C17805"/>
    <w:rsid w:val="00C17A1E"/>
    <w:rsid w:val="00C2541A"/>
    <w:rsid w:val="00C33515"/>
    <w:rsid w:val="00C3420F"/>
    <w:rsid w:val="00C41A8F"/>
    <w:rsid w:val="00C43C22"/>
    <w:rsid w:val="00C531A4"/>
    <w:rsid w:val="00C611F3"/>
    <w:rsid w:val="00C62848"/>
    <w:rsid w:val="00C67ED9"/>
    <w:rsid w:val="00C7053D"/>
    <w:rsid w:val="00C80C13"/>
    <w:rsid w:val="00C81165"/>
    <w:rsid w:val="00C81522"/>
    <w:rsid w:val="00CA2CFB"/>
    <w:rsid w:val="00CA62CA"/>
    <w:rsid w:val="00CB26D9"/>
    <w:rsid w:val="00CB3981"/>
    <w:rsid w:val="00CB3B68"/>
    <w:rsid w:val="00CB42DB"/>
    <w:rsid w:val="00CC5950"/>
    <w:rsid w:val="00CD14A6"/>
    <w:rsid w:val="00CE6285"/>
    <w:rsid w:val="00CE6552"/>
    <w:rsid w:val="00CE7BE3"/>
    <w:rsid w:val="00CF1E4B"/>
    <w:rsid w:val="00D00853"/>
    <w:rsid w:val="00D07F44"/>
    <w:rsid w:val="00D15353"/>
    <w:rsid w:val="00D258D5"/>
    <w:rsid w:val="00D40E23"/>
    <w:rsid w:val="00D47C3D"/>
    <w:rsid w:val="00D54FC3"/>
    <w:rsid w:val="00D61AAF"/>
    <w:rsid w:val="00D66271"/>
    <w:rsid w:val="00D712E9"/>
    <w:rsid w:val="00D868FC"/>
    <w:rsid w:val="00D936C9"/>
    <w:rsid w:val="00D96D17"/>
    <w:rsid w:val="00DA009D"/>
    <w:rsid w:val="00DA5E92"/>
    <w:rsid w:val="00DB5B6C"/>
    <w:rsid w:val="00DC5C94"/>
    <w:rsid w:val="00DC6244"/>
    <w:rsid w:val="00DC6E54"/>
    <w:rsid w:val="00E1786E"/>
    <w:rsid w:val="00E32D9E"/>
    <w:rsid w:val="00E354B0"/>
    <w:rsid w:val="00E43B0E"/>
    <w:rsid w:val="00E56363"/>
    <w:rsid w:val="00E56FE3"/>
    <w:rsid w:val="00E67DCC"/>
    <w:rsid w:val="00E70DC8"/>
    <w:rsid w:val="00E8577E"/>
    <w:rsid w:val="00E85D49"/>
    <w:rsid w:val="00E93CA5"/>
    <w:rsid w:val="00E94989"/>
    <w:rsid w:val="00EA2C10"/>
    <w:rsid w:val="00EA48A0"/>
    <w:rsid w:val="00EA5415"/>
    <w:rsid w:val="00EA719D"/>
    <w:rsid w:val="00EB09EB"/>
    <w:rsid w:val="00EB1A6E"/>
    <w:rsid w:val="00EB289A"/>
    <w:rsid w:val="00EB6708"/>
    <w:rsid w:val="00ED7CD0"/>
    <w:rsid w:val="00EE68C9"/>
    <w:rsid w:val="00EF0974"/>
    <w:rsid w:val="00EF1233"/>
    <w:rsid w:val="00F31CE9"/>
    <w:rsid w:val="00F335AF"/>
    <w:rsid w:val="00F34579"/>
    <w:rsid w:val="00F47A95"/>
    <w:rsid w:val="00F55838"/>
    <w:rsid w:val="00F571BF"/>
    <w:rsid w:val="00F8111A"/>
    <w:rsid w:val="00F83371"/>
    <w:rsid w:val="00F86B73"/>
    <w:rsid w:val="00F90C41"/>
    <w:rsid w:val="00F955CB"/>
    <w:rsid w:val="00FA07E6"/>
    <w:rsid w:val="00FA2E5C"/>
    <w:rsid w:val="00FB0FB3"/>
    <w:rsid w:val="00FB1E2D"/>
    <w:rsid w:val="00FB1FE5"/>
    <w:rsid w:val="00FB3026"/>
    <w:rsid w:val="00FC4CBD"/>
    <w:rsid w:val="00FC6D5D"/>
    <w:rsid w:val="00FC7A2A"/>
    <w:rsid w:val="00FE2A3A"/>
    <w:rsid w:val="00FE568E"/>
    <w:rsid w:val="00FE6A86"/>
    <w:rsid w:val="00FF14D5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41226"/>
  <w15:chartTrackingRefBased/>
  <w15:docId w15:val="{A995BC4A-7882-4771-A3AA-BB415C6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unhideWhenUsed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F167F"/>
    <w:pPr>
      <w:spacing w:after="170" w:line="280" w:lineRule="atLeast"/>
    </w:pPr>
    <w:rPr>
      <w:sz w:val="18"/>
    </w:rPr>
  </w:style>
  <w:style w:type="paragraph" w:customStyle="1" w:styleId="Faktaboks-tekst">
    <w:name w:val="Faktaboks - tekst"/>
    <w:basedOn w:val="Faktaboks"/>
    <w:uiPriority w:val="6"/>
    <w:rsid w:val="003F167F"/>
  </w:style>
  <w:style w:type="paragraph" w:customStyle="1" w:styleId="Faktaboks-overskrift">
    <w:name w:val="Faktaboks - overskrift"/>
    <w:basedOn w:val="Faktaboks"/>
    <w:next w:val="Faktaboks-tekst"/>
    <w:uiPriority w:val="6"/>
    <w:rsid w:val="003F167F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F167F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3F167F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F167F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4E77DF"/>
    <w:pPr>
      <w:spacing w:line="200" w:lineRule="atLeast"/>
    </w:pPr>
    <w:rPr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5972A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paragraph" w:styleId="Korrektur">
    <w:name w:val="Revision"/>
    <w:hidden/>
    <w:uiPriority w:val="99"/>
    <w:semiHidden/>
    <w:rsid w:val="00757C9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ore.Dyrberg-Jessen@stukuvm.d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gu.fagretninger@stukuvm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60FFE135D04BAD8CB943F28AB467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B9D4C1-1E73-44F3-96CC-1DA5ECFE2441}"/>
      </w:docPartPr>
      <w:docPartBody>
        <w:p w:rsidR="00997C57" w:rsidRDefault="00997C57">
          <w:pPr>
            <w:pStyle w:val="1060FFE135D04BAD8CB943F28AB4679E"/>
          </w:pPr>
          <w:r w:rsidRPr="00DE7275">
            <w:rPr>
              <w:rStyle w:val="Pladsholdertekst"/>
            </w:rPr>
            <w:t>Date</w:t>
          </w:r>
        </w:p>
      </w:docPartBody>
    </w:docPart>
    <w:docPart>
      <w:docPartPr>
        <w:name w:val="EBF713D5305C4EA6A87D0DCD4411AC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F8B524-9A59-4AD7-88BA-4ECEC564EA5F}"/>
      </w:docPartPr>
      <w:docPartBody>
        <w:p w:rsidR="003C2C80" w:rsidRDefault="009337AE" w:rsidP="009337AE">
          <w:pPr>
            <w:pStyle w:val="EBF713D5305C4EA6A87D0DCD4411AC09"/>
          </w:pPr>
          <w:r w:rsidRPr="00DE7275">
            <w:rPr>
              <w:rStyle w:val="Pladsholderteks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57"/>
    <w:rsid w:val="001172BF"/>
    <w:rsid w:val="001759DD"/>
    <w:rsid w:val="00240F11"/>
    <w:rsid w:val="0027317D"/>
    <w:rsid w:val="00312ED1"/>
    <w:rsid w:val="003C2C80"/>
    <w:rsid w:val="0044709C"/>
    <w:rsid w:val="005363C4"/>
    <w:rsid w:val="0066044A"/>
    <w:rsid w:val="007B725F"/>
    <w:rsid w:val="0084426D"/>
    <w:rsid w:val="009337AE"/>
    <w:rsid w:val="00997C57"/>
    <w:rsid w:val="00A60A12"/>
    <w:rsid w:val="00C628B5"/>
    <w:rsid w:val="00CD1877"/>
    <w:rsid w:val="00CF092B"/>
    <w:rsid w:val="00D25BB9"/>
    <w:rsid w:val="00D459F7"/>
    <w:rsid w:val="00D70B20"/>
    <w:rsid w:val="00DF7D7D"/>
    <w:rsid w:val="00E7538D"/>
    <w:rsid w:val="00EF198E"/>
    <w:rsid w:val="00F73CE9"/>
    <w:rsid w:val="00F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0FD3BECB1EC44ABB7F61BD3A78F994D">
    <w:name w:val="B0FD3BECB1EC44ABB7F61BD3A78F994D"/>
  </w:style>
  <w:style w:type="character" w:styleId="Pladsholdertekst">
    <w:name w:val="Placeholder Text"/>
    <w:basedOn w:val="Standardskrifttypeiafsnit"/>
    <w:uiPriority w:val="99"/>
    <w:semiHidden/>
    <w:rsid w:val="009337AE"/>
    <w:rPr>
      <w:color w:val="808080"/>
    </w:rPr>
  </w:style>
  <w:style w:type="paragraph" w:customStyle="1" w:styleId="1060FFE135D04BAD8CB943F28AB4679E">
    <w:name w:val="1060FFE135D04BAD8CB943F28AB4679E"/>
  </w:style>
  <w:style w:type="paragraph" w:customStyle="1" w:styleId="DF34F14C787A490BA403A6476CDA9BAF">
    <w:name w:val="DF34F14C787A490BA403A6476CDA9BAF"/>
  </w:style>
  <w:style w:type="paragraph" w:customStyle="1" w:styleId="CE1F613539294740AC3220A5C8333D53">
    <w:name w:val="CE1F613539294740AC3220A5C8333D53"/>
  </w:style>
  <w:style w:type="paragraph" w:customStyle="1" w:styleId="1478478FF25244C0AE376697C43221D9">
    <w:name w:val="1478478FF25244C0AE376697C43221D9"/>
  </w:style>
  <w:style w:type="paragraph" w:customStyle="1" w:styleId="EAD51E7EB7FC4C158829A497F0B037CB">
    <w:name w:val="EAD51E7EB7FC4C158829A497F0B037CB"/>
  </w:style>
  <w:style w:type="paragraph" w:customStyle="1" w:styleId="EBF713D5305C4EA6A87D0DCD4411AC09">
    <w:name w:val="EBF713D5305C4EA6A87D0DCD4411AC09"/>
    <w:rsid w:val="00933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xtElementConfigurations xmlns:xsi="http://www.w3.org/2001/XMLSchema-instance" xmlns:xsd="http://www.w3.org/2001/XMLSchema">
  <TextElement ElementMetadataLinkId="0c756d1b-1a39-481a-86aa-64bffb61751b" TemplateId="638230144846944898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23c75ddc-6245-49d6-9015-93475025e99d"},{"elementConfiguration":{"binding":"{{Translate(\"CaseNo\")}}","promptAiService":false,"visibility":"","removeAndKeepContent":false,"disableUpdates":false,"type":"text"},"type":"richTextContentControl","id":"b58b473b-c53b-4843-a555-723256d20d0b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de261874-9740-441e-af96-ec83851d16a2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a4483c4e-5677-4dfd-aac4-bbe37c1e423e"},{"elementConfiguration":{"binding":"{{UserProfile.Office.Ministeriet}}","promptAiService":false,"visibility":"","removeAndKeepContent":false,"disableUpdates":false,"type":"text"},"type":"richTextContentControl","id":"7d1e80ac-dc28-4317-ad23-62e763576446"},{"elementConfiguration":{"binding":"{{FormatDateTime(Form.Date,Translate(\"DateGeneral\"),DocumentLanguage)}}","promptAiService":false,"visibility":"","removeAndKeepContent":false,"disableUpdates":false,"type":"text"},"type":"richTextContentControl","id":"26ffa631-73bf-4c6a-9ef2-dbcd65ba00fb"},{"elementConfiguration":{"binding":"{{Translate(\"CaseNo\")}}","promptAiService":false,"visibility":"","removeAndKeepContent":false,"disableUpdates":false,"type":"text"},"type":"richTextContentControl","id":"7e5d34ed-410b-4cdc-878b-3509658d4e83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96c99c67-d023-48e6-a5eb-41c575f75028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eb21d556-42a6-40d3-9b2e-c8a8f11a54e2"},{"elementConfiguration":{"binding":"{{UserProfile.Office.Ministeriet}}","promptAiService":false,"visibility":"","removeAndKeepContent":false,"disableUpdates":false,"type":"text"},"type":"richTextContentControl","id":"4f1fdece-0697-4047-9f29-a61a09148224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{"formFields":[{"required":true,"helpTexts":{},"spacing":{},"shareValue":false,"type":"datePicker","name":"Date","label":"Dato"}],"formDataEntries":[{"name":"Date","value":"VaQBkfoPfurAFKPhVmYJRQ=="}]}</FormConfiguration>
  </TextElement>
</TemplafyTextElementConfigurations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ffa577af-f0e6-4aec-8464-4144b2e8c86f"},{"elementConfiguration":{"binding":"{{Translate(\"Page\")}}","promptAiService":false,"visibility":"","removeAndKeepContent":false,"disableUpdates":false,"type":"text"},"type":"richTextContentControl","id":"3ea1c462-1a8a-4bb8-81eb-07143f9e0698"},{"elementConfiguration":{"assetId":"{{DataSources.Kolofoner[\"Kolofon - Kort - brugerafhængig\"].TextElementRef.TextElementID}}","textElementPlaceholderName":"TextElement3","replaceOnUpdate":true,"type":"textElement"},"type":"richTextContentControl","id":"0c756d1b-1a39-481a-86aa-64bffb61751b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Almindelig tekst","templateDescription":"","enableDocumentContentUpdater":true,"version":"2.0"}]]></TemplafyTemplateConfiguration>
</file>

<file path=customXml/item3.xml><?xml version="1.0" encoding="utf-8"?>
<TemplafyFormConfiguration><![CDATA[{"formFields":[{"type":"textElementPlaceholder","name":"TextElement3","label":"Placeholder 1"}],"formDataEntries":[]}]]></TemplafyFormConfiguration>
</file>

<file path=customXml/item4.xml><?xml version="1.0" encoding="utf-8"?>
<AccessibilityAssistantData><![CDATA[{"Data":{}}]]></AccessibilityAssistantData>
</file>

<file path=customXml/item5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84A3-505C-49CB-8E7F-C886830CEEE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CFD0A2BD-DED6-4C61-82EC-29467573EC95}">
  <ds:schemaRefs/>
</ds:datastoreItem>
</file>

<file path=customXml/itemProps4.xml><?xml version="1.0" encoding="utf-8"?>
<ds:datastoreItem xmlns:ds="http://schemas.openxmlformats.org/officeDocument/2006/customXml" ds:itemID="{340D470A-F9C0-407C-A8F5-C849BE7FF399}">
  <ds:schemaRefs/>
</ds:datastoreItem>
</file>

<file path=customXml/itemProps5.xml><?xml version="1.0" encoding="utf-8"?>
<ds:datastoreItem xmlns:ds="http://schemas.openxmlformats.org/officeDocument/2006/customXml" ds:itemID="{38A0ECE7-F90D-46C6-A321-4B60AEC4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1245</Words>
  <Characters>7600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Evalueringsskabelon til AMU-udbydere med særligt ansvar for en fagspecifik retning</vt:lpstr>
      <vt:lpstr/>
      <vt:lpstr>&lt;Click here to enter text.&gt;</vt:lpstr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Evalueringsskabelon til AMU-udbydere med særligt ansvar for en fagspecifik retning</dc:title>
  <dc:subject/>
  <dc:creator>Undervisningsministeriet</dc:creator>
  <cp:keywords/>
  <dc:description/>
  <cp:lastModifiedBy>Undervisningsministeriet</cp:lastModifiedBy>
  <cp:revision>2</cp:revision>
  <dcterms:created xsi:type="dcterms:W3CDTF">2025-01-28T08:32:00Z</dcterms:created>
  <dcterms:modified xsi:type="dcterms:W3CDTF">2025-01-28T08:32:00Z</dcterms:modified>
</cp:coreProperties>
</file>