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8C" w:rsidRPr="009E0034" w:rsidRDefault="0085538C" w:rsidP="009E0034">
      <w:pPr>
        <w:pStyle w:val="Overskrift1"/>
        <w:rPr>
          <w:sz w:val="24"/>
          <w:lang w:eastAsia="da-DK"/>
        </w:rPr>
      </w:pPr>
      <w:bookmarkStart w:id="0" w:name="_GoBack"/>
      <w:bookmarkEnd w:id="0"/>
      <w:r w:rsidRPr="009E0034">
        <w:rPr>
          <w:sz w:val="24"/>
          <w:lang w:eastAsia="da-DK"/>
        </w:rPr>
        <w:t>Uddannelsen er indplaceret på niveau</w:t>
      </w:r>
      <w:r w:rsidRPr="009E0034">
        <w:rPr>
          <w:b/>
          <w:sz w:val="24"/>
          <w:lang w:eastAsia="da-DK"/>
        </w:rPr>
        <w:t xml:space="preserve"> </w:t>
      </w:r>
      <w:r w:rsidRPr="009E0034">
        <w:rPr>
          <w:sz w:val="24"/>
          <w:lang w:eastAsia="da-DK"/>
        </w:rPr>
        <w:t xml:space="preserve">4 i den danske nationale kvalifikationsramme, jf. </w:t>
      </w:r>
      <w:r w:rsidRPr="009E0034">
        <w:rPr>
          <w:sz w:val="24"/>
        </w:rPr>
        <w:t>Uddannelses- og Forskningsministeriets ”</w:t>
      </w:r>
      <w:r w:rsidRPr="009E0034">
        <w:rPr>
          <w:sz w:val="24"/>
          <w:lang w:eastAsia="da-DK"/>
        </w:rPr>
        <w:t>Kvalifikationsrammen for Livslang Læring”.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B21970" w:rsidRPr="00604808" w:rsidRDefault="003236C0" w:rsidP="009E0034">
      <w:pPr>
        <w:pStyle w:val="Overskrift1"/>
        <w:rPr>
          <w:lang w:eastAsia="da-DK"/>
        </w:rPr>
      </w:pPr>
      <w:r w:rsidRPr="009E0034">
        <w:rPr>
          <w:sz w:val="24"/>
          <w:lang w:eastAsia="da-DK"/>
        </w:rPr>
        <w:t xml:space="preserve">Betingelserne for at bestå en samlet </w:t>
      </w:r>
      <w:r w:rsidR="004E4D42" w:rsidRPr="009E0034">
        <w:rPr>
          <w:sz w:val="24"/>
          <w:lang w:eastAsia="da-DK"/>
        </w:rPr>
        <w:t xml:space="preserve">almen </w:t>
      </w:r>
      <w:r w:rsidRPr="009E0034">
        <w:rPr>
          <w:sz w:val="24"/>
          <w:lang w:eastAsia="da-DK"/>
        </w:rPr>
        <w:t xml:space="preserve">studentereksamen er fastsat i </w:t>
      </w:r>
      <w:r w:rsidR="00B21970" w:rsidRPr="009E0034">
        <w:rPr>
          <w:sz w:val="24"/>
          <w:lang w:eastAsia="da-DK"/>
        </w:rPr>
        <w:t xml:space="preserve">følgende love og bekendtgørelser med senere ændringer: </w:t>
      </w:r>
      <w:r w:rsidR="00B21970" w:rsidRPr="00604808">
        <w:rPr>
          <w:lang w:eastAsia="da-DK"/>
        </w:rPr>
        <w:br/>
      </w:r>
    </w:p>
    <w:p w:rsidR="00E906BF" w:rsidRPr="00604808" w:rsidRDefault="00E906BF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255B02" w:rsidRPr="00604808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F976C8" w:rsidRPr="00604808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604808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E906BF" w:rsidRPr="00604808" w:rsidRDefault="00B21970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 xml:space="preserve">Bekendtgørelse nr. 343 af 08/04/2016 om prøver og eksamen i de almene og studieforberedende ungdoms- og voksenuddannelser (almeneksamensbekendtgørelsen). </w:t>
      </w:r>
    </w:p>
    <w:p w:rsidR="00E906BF" w:rsidRPr="00604808" w:rsidRDefault="00B21970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Bekendtgørelse nr. 262 af 20/03/2007 om karakterskala og anden bedømmelse (karakterskalabekendtgørelsen).</w:t>
      </w:r>
    </w:p>
    <w:p w:rsidR="00E906BF" w:rsidRPr="00604808" w:rsidRDefault="00B21970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E906BF" w:rsidRPr="00604808" w:rsidRDefault="00B21970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3236C0" w:rsidRPr="00604808" w:rsidRDefault="00B21970" w:rsidP="00255B02">
      <w:pPr>
        <w:pStyle w:val="Opstilling-punkttegn"/>
        <w:numPr>
          <w:ilvl w:val="0"/>
          <w:numId w:val="41"/>
        </w:numPr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604808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604808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406D5E" w:rsidRPr="00604808" w:rsidRDefault="00406D5E" w:rsidP="00406D5E">
      <w:pPr>
        <w:pStyle w:val="Opstilling-punkttegn"/>
        <w:numPr>
          <w:ilvl w:val="0"/>
          <w:numId w:val="0"/>
        </w:numPr>
        <w:ind w:left="720"/>
        <w:rPr>
          <w:rFonts w:ascii="Segoe UI" w:hAnsi="Segoe UI" w:cs="Segoe UI"/>
          <w:sz w:val="19"/>
          <w:szCs w:val="19"/>
          <w:lang w:eastAsia="da-DK"/>
        </w:rPr>
      </w:pPr>
    </w:p>
    <w:p w:rsidR="003236C0" w:rsidRPr="00604808" w:rsidRDefault="003236C0" w:rsidP="00C866A1">
      <w:pPr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 xml:space="preserve">Bevis for </w:t>
      </w:r>
      <w:r w:rsidR="004E4D42" w:rsidRPr="00604808">
        <w:rPr>
          <w:rFonts w:ascii="Segoe UI" w:hAnsi="Segoe UI" w:cs="Segoe UI"/>
          <w:sz w:val="19"/>
          <w:szCs w:val="19"/>
          <w:lang w:eastAsia="da-DK"/>
        </w:rPr>
        <w:t>almen s</w:t>
      </w:r>
      <w:r w:rsidRPr="00604808">
        <w:rPr>
          <w:rFonts w:ascii="Segoe UI" w:hAnsi="Segoe UI" w:cs="Segoe UI"/>
          <w:sz w:val="19"/>
          <w:szCs w:val="19"/>
          <w:lang w:eastAsia="da-DK"/>
        </w:rPr>
        <w:t>tudentereksamen (</w:t>
      </w:r>
      <w:proofErr w:type="spellStart"/>
      <w:r w:rsidRPr="00604808">
        <w:rPr>
          <w:rFonts w:ascii="Segoe UI" w:hAnsi="Segoe UI" w:cs="Segoe UI"/>
          <w:sz w:val="19"/>
          <w:szCs w:val="19"/>
          <w:lang w:eastAsia="da-DK"/>
        </w:rPr>
        <w:t>stx</w:t>
      </w:r>
      <w:proofErr w:type="spellEnd"/>
      <w:r w:rsidRPr="00604808">
        <w:rPr>
          <w:rFonts w:ascii="Segoe UI" w:hAnsi="Segoe UI" w:cs="Segoe UI"/>
          <w:sz w:val="19"/>
          <w:szCs w:val="19"/>
          <w:lang w:eastAsia="da-DK"/>
        </w:rPr>
        <w:t xml:space="preserve">) </w:t>
      </w:r>
      <w:r w:rsidRPr="00604808">
        <w:rPr>
          <w:rFonts w:ascii="Segoe UI" w:hAnsi="Segoe UI" w:cs="Segoe UI"/>
          <w:bCs/>
          <w:color w:val="000000"/>
          <w:sz w:val="19"/>
          <w:szCs w:val="19"/>
          <w:lang w:eastAsia="da-DK"/>
        </w:rPr>
        <w:t>anvendes ved</w:t>
      </w:r>
      <w:r w:rsidRPr="00604808">
        <w:rPr>
          <w:rFonts w:ascii="Segoe UI" w:hAnsi="Segoe UI" w:cs="Segoe UI"/>
          <w:b/>
          <w:bCs/>
          <w:color w:val="000000"/>
          <w:sz w:val="19"/>
          <w:szCs w:val="19"/>
          <w:lang w:eastAsia="da-DK"/>
        </w:rPr>
        <w:t xml:space="preserve"> </w:t>
      </w:r>
      <w:r w:rsidR="00C866A1" w:rsidRPr="00604808">
        <w:rPr>
          <w:rFonts w:ascii="Segoe UI" w:hAnsi="Segoe UI" w:cs="Segoe UI"/>
          <w:sz w:val="19"/>
          <w:szCs w:val="19"/>
          <w:lang w:eastAsia="da-DK"/>
        </w:rPr>
        <w:t xml:space="preserve">eksamen opnået </w:t>
      </w:r>
      <w:r w:rsidRPr="00604808">
        <w:rPr>
          <w:rFonts w:ascii="Segoe UI" w:hAnsi="Segoe UI" w:cs="Segoe UI"/>
          <w:sz w:val="19"/>
          <w:szCs w:val="19"/>
          <w:lang w:eastAsia="da-DK"/>
        </w:rPr>
        <w:t xml:space="preserve">efter </w:t>
      </w:r>
      <w:r w:rsidR="004E4D42" w:rsidRPr="00604808">
        <w:rPr>
          <w:rFonts w:ascii="Segoe UI" w:hAnsi="Segoe UI" w:cs="Segoe UI"/>
          <w:sz w:val="19"/>
          <w:szCs w:val="19"/>
          <w:lang w:eastAsia="da-DK"/>
        </w:rPr>
        <w:t>den treårige eller den toårige uddannelse til almen studentereksamen</w:t>
      </w:r>
      <w:r w:rsidR="00C866A1" w:rsidRPr="00604808">
        <w:rPr>
          <w:rFonts w:ascii="Segoe UI" w:hAnsi="Segoe UI" w:cs="Segoe UI"/>
          <w:sz w:val="19"/>
          <w:szCs w:val="19"/>
          <w:lang w:eastAsia="da-DK"/>
        </w:rPr>
        <w:t xml:space="preserve">. 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D51FB3" w:rsidRPr="00604808" w:rsidRDefault="003236C0" w:rsidP="00D51FB3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 xml:space="preserve">I det foreløbige eksamensresultat indgår karaktererne i de enkelte fag med de vægte, som hører til de enkelte niveauer, mens der i eksamensresultatet tillige er indregnet eventuel bonus, </w:t>
      </w:r>
      <w:r w:rsidR="00D51FB3" w:rsidRPr="00604808">
        <w:rPr>
          <w:rFonts w:ascii="Segoe UI" w:hAnsi="Segoe UI" w:cs="Segoe UI"/>
          <w:sz w:val="19"/>
          <w:szCs w:val="19"/>
          <w:lang w:eastAsia="da-DK"/>
        </w:rPr>
        <w:t xml:space="preserve">jf. </w:t>
      </w:r>
      <w:r w:rsidR="00D51FB3" w:rsidRPr="00604808">
        <w:rPr>
          <w:rFonts w:ascii="Segoe UI" w:hAnsi="Segoe UI" w:cs="Segoe UI"/>
          <w:sz w:val="19"/>
          <w:szCs w:val="19"/>
        </w:rPr>
        <w:t>bekendtgørelsen om visse regler om prøver og eksamen i de gymnasiale uddannelser.</w:t>
      </w:r>
    </w:p>
    <w:p w:rsidR="003236C0" w:rsidRPr="00604808" w:rsidRDefault="003236C0" w:rsidP="00D51FB3">
      <w:pPr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236C0" w:rsidRPr="009E0034" w:rsidRDefault="003236C0" w:rsidP="009E0034">
      <w:pPr>
        <w:pStyle w:val="Overskrift1"/>
        <w:rPr>
          <w:sz w:val="24"/>
          <w:lang w:eastAsia="da-DK"/>
        </w:rPr>
      </w:pPr>
      <w:r w:rsidRPr="009E0034">
        <w:rPr>
          <w:sz w:val="24"/>
          <w:lang w:eastAsia="da-DK"/>
        </w:rPr>
        <w:t>Beskrivelse af de enkelte karakterer, jf. karakterskalabekendtgørelsen</w:t>
      </w:r>
      <w:r w:rsidR="001F631F" w:rsidRPr="009E0034">
        <w:rPr>
          <w:sz w:val="24"/>
          <w:lang w:eastAsia="da-DK"/>
        </w:rPr>
        <w:t>: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 fagets mål, med nogle mindre væsentlige mangler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  <w:r w:rsidRPr="00604808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604808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1F631F" w:rsidRPr="00604808">
        <w:rPr>
          <w:rFonts w:ascii="Segoe UI" w:hAnsi="Segoe UI" w:cs="Segoe UI"/>
          <w:sz w:val="19"/>
          <w:szCs w:val="19"/>
          <w:lang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D51FB3" w:rsidRPr="00604808" w:rsidRDefault="00D51FB3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3236C0" w:rsidRPr="009E0034" w:rsidRDefault="003236C0" w:rsidP="009E0034">
      <w:pPr>
        <w:pStyle w:val="Overskrift1"/>
        <w:rPr>
          <w:sz w:val="24"/>
          <w:lang w:val="en-GB" w:eastAsia="da-DK"/>
        </w:rPr>
      </w:pPr>
      <w:r w:rsidRPr="009E0034">
        <w:rPr>
          <w:sz w:val="24"/>
          <w:lang w:val="en-GB" w:eastAsia="da-DK"/>
        </w:rPr>
        <w:t xml:space="preserve">The grades </w:t>
      </w:r>
      <w:proofErr w:type="gramStart"/>
      <w:r w:rsidRPr="009E0034">
        <w:rPr>
          <w:sz w:val="24"/>
          <w:lang w:val="en-GB" w:eastAsia="da-DK"/>
        </w:rPr>
        <w:t>are described</w:t>
      </w:r>
      <w:proofErr w:type="gramEnd"/>
      <w:r w:rsidRPr="009E0034">
        <w:rPr>
          <w:sz w:val="24"/>
          <w:lang w:val="en-GB" w:eastAsia="da-DK"/>
        </w:rPr>
        <w:t xml:space="preserve"> as follows</w:t>
      </w:r>
      <w:r w:rsidR="001F631F" w:rsidRPr="009E0034">
        <w:rPr>
          <w:sz w:val="24"/>
          <w:lang w:val="en-GB" w:eastAsia="da-DK"/>
        </w:rPr>
        <w:t>: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GB" w:eastAsia="da-DK"/>
        </w:rPr>
      </w:pP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12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an excellent performance displaying a high level of command of all aspects of the relevant material, with no or only a few minor weaknesses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10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very good performance displaying a high level of command of most aspects of the relevant material, with </w:t>
      </w:r>
      <w:r w:rsidRPr="00604808">
        <w:rPr>
          <w:rFonts w:ascii="Segoe UI" w:hAnsi="Segoe UI" w:cs="Segoe UI"/>
          <w:sz w:val="19"/>
          <w:szCs w:val="19"/>
          <w:lang w:val="en-GB" w:eastAsia="da-DK"/>
        </w:rPr>
        <w:lastRenderedPageBreak/>
        <w:t>only minor weaknesses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7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good performance displaying good command of the relevant material but also some weaknesses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4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fair performance displaying some command of the relevant material but also some major weaknesses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02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performance meeting only the minimum requirements for acceptance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</w:t>
      </w:r>
    </w:p>
    <w:p w:rsidR="003236C0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00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performance which does not meet the minimum requirements for acceptance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</w:p>
    <w:p w:rsidR="00326AFF" w:rsidRPr="00604808" w:rsidRDefault="003236C0" w:rsidP="003236C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GB" w:eastAsia="da-DK"/>
        </w:rPr>
      </w:pPr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• -3 </w:t>
      </w:r>
      <w:proofErr w:type="gramStart"/>
      <w:r w:rsidRPr="00604808">
        <w:rPr>
          <w:rFonts w:ascii="Segoe UI" w:hAnsi="Segoe UI" w:cs="Segoe UI"/>
          <w:sz w:val="19"/>
          <w:szCs w:val="19"/>
          <w:lang w:val="en-GB" w:eastAsia="da-DK"/>
        </w:rPr>
        <w:t>For</w:t>
      </w:r>
      <w:proofErr w:type="gramEnd"/>
      <w:r w:rsidRPr="00604808">
        <w:rPr>
          <w:rFonts w:ascii="Segoe UI" w:hAnsi="Segoe UI" w:cs="Segoe UI"/>
          <w:sz w:val="19"/>
          <w:szCs w:val="19"/>
          <w:lang w:val="en-GB" w:eastAsia="da-DK"/>
        </w:rPr>
        <w:t xml:space="preserve"> a performance which is unacceptable in all respects</w:t>
      </w:r>
      <w:r w:rsidR="001F631F" w:rsidRPr="00604808">
        <w:rPr>
          <w:rFonts w:ascii="Segoe UI" w:hAnsi="Segoe UI" w:cs="Segoe UI"/>
          <w:sz w:val="19"/>
          <w:szCs w:val="19"/>
          <w:lang w:val="en-GB" w:eastAsia="da-DK"/>
        </w:rPr>
        <w:t>.</w:t>
      </w:r>
    </w:p>
    <w:sectPr w:rsidR="00326AFF" w:rsidRPr="00604808" w:rsidSect="00FC23E4">
      <w:pgSz w:w="12240" w:h="15840"/>
      <w:pgMar w:top="1276" w:right="1134" w:bottom="156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D87C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FE999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525A5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86CEB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4E01E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E9CD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4BFC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8352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020CE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BEB98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15EB9"/>
    <w:rsid w:val="00097C1B"/>
    <w:rsid w:val="000B5EAA"/>
    <w:rsid w:val="000F248D"/>
    <w:rsid w:val="00147065"/>
    <w:rsid w:val="001A1003"/>
    <w:rsid w:val="001D4E39"/>
    <w:rsid w:val="001D65B8"/>
    <w:rsid w:val="001F631F"/>
    <w:rsid w:val="00255B02"/>
    <w:rsid w:val="002A4D68"/>
    <w:rsid w:val="00313C59"/>
    <w:rsid w:val="003236C0"/>
    <w:rsid w:val="00326AFF"/>
    <w:rsid w:val="00383D68"/>
    <w:rsid w:val="00406925"/>
    <w:rsid w:val="00406D5E"/>
    <w:rsid w:val="004E4D42"/>
    <w:rsid w:val="00512402"/>
    <w:rsid w:val="00585487"/>
    <w:rsid w:val="00604808"/>
    <w:rsid w:val="00756522"/>
    <w:rsid w:val="0077152B"/>
    <w:rsid w:val="0085538C"/>
    <w:rsid w:val="00870828"/>
    <w:rsid w:val="008770A2"/>
    <w:rsid w:val="008A114A"/>
    <w:rsid w:val="009E0034"/>
    <w:rsid w:val="00AB3D81"/>
    <w:rsid w:val="00B21970"/>
    <w:rsid w:val="00BC22D7"/>
    <w:rsid w:val="00C866A1"/>
    <w:rsid w:val="00D51FB3"/>
    <w:rsid w:val="00E906BF"/>
    <w:rsid w:val="00EA5609"/>
    <w:rsid w:val="00F976C8"/>
    <w:rsid w:val="00FC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26B31D-FA30-42EA-AB2B-C0DE2976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81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D65B8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65B8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65B8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65B8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link w:val="Overskrift5Tegn"/>
    <w:uiPriority w:val="9"/>
    <w:qFormat/>
    <w:rsid w:val="00313C5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65B8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65B8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65B8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65B8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1D65B8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1D65B8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1D65B8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1D65B8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locked/>
    <w:rsid w:val="00313C59"/>
    <w:rPr>
      <w:rFonts w:ascii="Times New Roman" w:hAnsi="Times New Roman" w:cs="Times New Roman"/>
      <w:b/>
      <w:bCs/>
      <w:sz w:val="20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1D65B8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1D65B8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1D65B8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1D65B8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customStyle="1" w:styleId="liste1">
    <w:name w:val="liste1"/>
    <w:basedOn w:val="Normal"/>
    <w:uiPriority w:val="99"/>
    <w:rsid w:val="003236C0"/>
    <w:pPr>
      <w:spacing w:after="0" w:line="240" w:lineRule="auto"/>
      <w:ind w:left="28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uiPriority w:val="99"/>
    <w:rsid w:val="003236C0"/>
    <w:rPr>
      <w:rFonts w:ascii="Tahoma" w:hAnsi="Tahoma" w:cs="Tahoma"/>
      <w:b/>
      <w:bCs/>
      <w:color w:val="000000"/>
      <w:sz w:val="24"/>
      <w:szCs w:val="24"/>
      <w:lang w:val="da-DK" w:eastAsia="x-none"/>
    </w:rPr>
  </w:style>
  <w:style w:type="character" w:customStyle="1" w:styleId="sr-only">
    <w:name w:val="sr-only"/>
    <w:basedOn w:val="Standardskrifttypeiafsnit"/>
    <w:rsid w:val="00313C59"/>
    <w:rPr>
      <w:rFonts w:cs="Times New Roman"/>
      <w:lang w:val="da-DK" w:eastAsia="x-none"/>
    </w:rPr>
  </w:style>
  <w:style w:type="paragraph" w:customStyle="1" w:styleId="titel2">
    <w:name w:val="titel2"/>
    <w:basedOn w:val="Normal"/>
    <w:rsid w:val="00313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A4D68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C866A1"/>
    <w:pPr>
      <w:numPr>
        <w:numId w:val="1"/>
      </w:numPr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1D65B8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65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1D65B8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1D65B8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1D65B8"/>
  </w:style>
  <w:style w:type="paragraph" w:styleId="Billedtekst">
    <w:name w:val="caption"/>
    <w:basedOn w:val="Normal"/>
    <w:next w:val="Normal"/>
    <w:uiPriority w:val="35"/>
    <w:semiHidden/>
    <w:unhideWhenUsed/>
    <w:qFormat/>
    <w:rsid w:val="001D65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1D65B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1D65B8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D6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1D65B8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1D65B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D65B8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D65B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D65B8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D65B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D65B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1D65B8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D65B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1D65B8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65B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1D65B8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1D65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1D65B8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D65B8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D65B8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D65B8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1D65B8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65B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1D65B8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1D65B8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65B8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1D65B8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65B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1D65B8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1D65B8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D65B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D65B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D65B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D65B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D65B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D65B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D65B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D65B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D65B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D65B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D65B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D65B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D65B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1D65B8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1D65B8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1D65B8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1D65B8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1D65B8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1D65B8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1D65B8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1D65B8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1D65B8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1D65B8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D65B8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D65B8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D65B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D65B8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D65B8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D65B8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D65B8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D65B8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D65B8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D65B8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D65B8"/>
    <w:pPr>
      <w:spacing w:after="100"/>
      <w:ind w:left="1760"/>
    </w:pPr>
  </w:style>
  <w:style w:type="paragraph" w:styleId="Ingenafstand">
    <w:name w:val="No Spacing"/>
    <w:uiPriority w:val="1"/>
    <w:qFormat/>
    <w:rsid w:val="001D65B8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65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1D65B8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65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1D65B8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D65B8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1D65B8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1D65B8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1D65B8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1D65B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D65B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D65B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D65B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D65B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D65B8"/>
    <w:pPr>
      <w:spacing w:after="0"/>
    </w:pPr>
  </w:style>
  <w:style w:type="table" w:styleId="Listetabel1-lys">
    <w:name w:val="List Table 1 Light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D65B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D65B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D65B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D65B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D65B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D65B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D65B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D65B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D65B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D65B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D65B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65B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1D65B8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1D65B8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1D65B8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1D65B8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1D65B8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1D65B8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1D65B8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D65B8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1D65B8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1D6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1D65B8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D65B8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1D65B8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1D65B8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1D65B8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D65B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1D65B8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D65B8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D65B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D65B8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1D65B8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1D65B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D65B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D65B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D65B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D65B8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D65B8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D65B8"/>
    <w:pPr>
      <w:numPr>
        <w:numId w:val="3"/>
      </w:numPr>
      <w:tabs>
        <w:tab w:val="num" w:pos="643"/>
      </w:tabs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D65B8"/>
    <w:pPr>
      <w:numPr>
        <w:numId w:val="4"/>
      </w:numPr>
      <w:tabs>
        <w:tab w:val="num" w:pos="926"/>
      </w:tabs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D65B8"/>
    <w:pPr>
      <w:numPr>
        <w:numId w:val="5"/>
      </w:numPr>
      <w:tabs>
        <w:tab w:val="num" w:pos="1209"/>
      </w:tabs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D65B8"/>
    <w:pPr>
      <w:numPr>
        <w:numId w:val="6"/>
      </w:numPr>
      <w:tabs>
        <w:tab w:val="clear" w:pos="360"/>
        <w:tab w:val="num" w:pos="1492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D65B8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D65B8"/>
    <w:pPr>
      <w:numPr>
        <w:numId w:val="8"/>
      </w:numPr>
      <w:tabs>
        <w:tab w:val="num" w:pos="643"/>
      </w:tabs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D65B8"/>
    <w:pPr>
      <w:numPr>
        <w:numId w:val="9"/>
      </w:numPr>
      <w:tabs>
        <w:tab w:val="num" w:pos="926"/>
      </w:tabs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D65B8"/>
    <w:pPr>
      <w:numPr>
        <w:numId w:val="10"/>
      </w:numPr>
      <w:tabs>
        <w:tab w:val="num" w:pos="1209"/>
      </w:tabs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65B8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1D65B8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1D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1D65B8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1D6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1D65B8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1D65B8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1D65B8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1D65B8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D65B8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D65B8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1D65B8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D65B8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1D65B8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1D65B8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D65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1D65B8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1D65B8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1D65B8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1D65B8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1D65B8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1D65B8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1D65B8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1D65B8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1D65B8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1D65B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1D65B8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1D65B8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1D65B8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1D65B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1D65B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1D65B8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1D65B8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1D65B8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1D65B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1D65B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1D65B8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1D65B8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1D65B8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1D65B8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1D65B8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1D65B8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1D65B8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1D65B8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1D65B8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1D65B8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1D65B8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1D65B8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1D65B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1D65B8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1D65B8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1D65B8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1D65B8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1D65B8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1D65B8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1D65B8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1D65B8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1D65B8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1D65B8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1D65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1D65B8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1D65B8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1D65B8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D65B8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1D65B8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1D65B8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D65B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1D65B8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D65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1D65B8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C5D2-F785-4662-8C04-681DBEE1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2557</Characters>
  <Application>Microsoft Office Word</Application>
  <DocSecurity>0</DocSecurity>
  <Lines>50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stx bevis</dc:title>
  <dc:subject/>
  <dc:creator>Jes Christian Bergholt</dc:creator>
  <cp:keywords/>
  <dc:description/>
  <cp:lastModifiedBy>Marie Christine Bie Nejsum</cp:lastModifiedBy>
  <cp:revision>4</cp:revision>
  <dcterms:created xsi:type="dcterms:W3CDTF">2024-08-26T12:15:00Z</dcterms:created>
  <dcterms:modified xsi:type="dcterms:W3CDTF">2024-09-03T12:31:00Z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