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4ED8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2A9965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8BA3680" w14:textId="20D9ED12" w:rsidR="008B1CA9" w:rsidRPr="008B1CA9" w:rsidRDefault="006E25E4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b w:val="0"/>
          <w:i/>
          <w:sz w:val="32"/>
          <w:szCs w:val="32"/>
        </w:rPr>
      </w:pPr>
      <w:r w:rsidRPr="008B1CA9">
        <w:rPr>
          <w:b w:val="0"/>
          <w:i/>
          <w:sz w:val="32"/>
          <w:szCs w:val="32"/>
        </w:rPr>
        <w:t>R</w:t>
      </w:r>
      <w:r w:rsidR="00A05277" w:rsidRPr="008B1CA9">
        <w:rPr>
          <w:b w:val="0"/>
          <w:i/>
          <w:sz w:val="32"/>
          <w:szCs w:val="32"/>
        </w:rPr>
        <w:t>edegørelse</w:t>
      </w:r>
      <w:r w:rsidRPr="008B1CA9">
        <w:rPr>
          <w:b w:val="0"/>
          <w:i/>
          <w:sz w:val="32"/>
          <w:szCs w:val="32"/>
        </w:rPr>
        <w:t>:</w:t>
      </w:r>
    </w:p>
    <w:p w14:paraId="186D9431" w14:textId="77777777" w:rsidR="00271B5D" w:rsidRDefault="0000191A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 w:rsidRPr="008B1CA9">
        <w:rPr>
          <w:rFonts w:ascii="Calibri" w:hAnsi="Calibri" w:cs="Calibri"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1" layoutInCell="1" allowOverlap="1" wp14:anchorId="61BA2981" wp14:editId="3DD72F20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0B0" w:rsidRPr="008B1CA9">
        <w:rPr>
          <w:sz w:val="32"/>
          <w:szCs w:val="32"/>
        </w:rPr>
        <w:t xml:space="preserve">Pulje til </w:t>
      </w:r>
      <w:r w:rsidR="00F21D02" w:rsidRPr="008B1CA9">
        <w:rPr>
          <w:sz w:val="32"/>
          <w:szCs w:val="32"/>
        </w:rPr>
        <w:t>investering i d</w:t>
      </w:r>
      <w:r w:rsidR="008B1CA9">
        <w:rPr>
          <w:sz w:val="32"/>
          <w:szCs w:val="32"/>
        </w:rPr>
        <w:t xml:space="preserve">igitalt læringsudstyr, herunder </w:t>
      </w:r>
      <w:r w:rsidR="00F21D02" w:rsidRPr="008B1CA9">
        <w:rPr>
          <w:sz w:val="32"/>
          <w:szCs w:val="32"/>
        </w:rPr>
        <w:t xml:space="preserve">avanceret </w:t>
      </w:r>
    </w:p>
    <w:p w14:paraId="042CBC0F" w14:textId="2F4F8351" w:rsidR="008B1CA9" w:rsidRDefault="00F21D02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bookmarkStart w:id="0" w:name="_GoBack"/>
      <w:bookmarkEnd w:id="0"/>
      <w:r w:rsidRPr="008B1CA9">
        <w:rPr>
          <w:sz w:val="32"/>
          <w:szCs w:val="32"/>
        </w:rPr>
        <w:t>digital læringsteknologi</w:t>
      </w:r>
      <w:r w:rsidR="002F4C42" w:rsidRPr="008B1CA9">
        <w:rPr>
          <w:sz w:val="32"/>
          <w:szCs w:val="32"/>
        </w:rPr>
        <w:t>,</w:t>
      </w:r>
      <w:r w:rsidRPr="008B1CA9">
        <w:rPr>
          <w:sz w:val="32"/>
          <w:szCs w:val="32"/>
        </w:rPr>
        <w:t xml:space="preserve"> hos AMU-udbyderne</w:t>
      </w:r>
    </w:p>
    <w:p w14:paraId="45AA870E" w14:textId="77777777" w:rsidR="008B1CA9" w:rsidRPr="008B1CA9" w:rsidRDefault="008B1CA9" w:rsidP="008B1CA9">
      <w:pPr>
        <w:pStyle w:val="Brdtekst"/>
        <w:rPr>
          <w:lang w:eastAsia="en-US"/>
        </w:rPr>
      </w:pPr>
    </w:p>
    <w:p w14:paraId="2AAD40D7" w14:textId="700E5B15" w:rsidR="00ED0BBE" w:rsidRDefault="006E25E4" w:rsidP="001440B0">
      <w:pPr>
        <w:pStyle w:val="Brdtekst"/>
        <w:spacing w:after="0" w:line="276" w:lineRule="auto"/>
        <w:ind w:left="57"/>
        <w:rPr>
          <w:sz w:val="20"/>
        </w:rPr>
      </w:pPr>
      <w:r w:rsidRPr="001440B0">
        <w:rPr>
          <w:sz w:val="20"/>
        </w:rPr>
        <w:t xml:space="preserve">Formålet med </w:t>
      </w:r>
      <w:r w:rsidR="001440B0" w:rsidRPr="006F4D1F">
        <w:rPr>
          <w:i/>
          <w:sz w:val="20"/>
        </w:rPr>
        <w:t xml:space="preserve">pulje til </w:t>
      </w:r>
      <w:r w:rsidR="00F21D02" w:rsidRPr="006F4D1F">
        <w:rPr>
          <w:i/>
          <w:sz w:val="20"/>
        </w:rPr>
        <w:t>investering i digitalt læringsudstyr, herunder avanceret digital læringsteknologi hos AMU-udbyderne</w:t>
      </w:r>
      <w:r w:rsidR="00F21D02">
        <w:rPr>
          <w:sz w:val="20"/>
        </w:rPr>
        <w:t xml:space="preserve"> er </w:t>
      </w:r>
      <w:r w:rsidR="00F21D02">
        <w:t xml:space="preserve">at støtte investeringer i digitalt læringsudstyr, herunder avanceret digital læringsteknologi hos AMU-udbyderne, der kan understøtte øget digitalisering med henblik på at styrke AMU-udbuddets kvalitet og relevans. </w:t>
      </w:r>
      <w:hyperlink r:id="rId11" w:tooltip="#AutoGenerate" w:history="1">
        <w:r w:rsidR="00ED0BBE" w:rsidRPr="001440B0">
          <w:rPr>
            <w:rStyle w:val="Hyperlink"/>
            <w:sz w:val="20"/>
          </w:rPr>
          <w:t xml:space="preserve">Find beskrivelse af puljen </w:t>
        </w:r>
        <w:r w:rsidR="00161D66">
          <w:rPr>
            <w:rStyle w:val="Hyperlink"/>
            <w:sz w:val="20"/>
          </w:rPr>
          <w:t xml:space="preserve">på puljesiden i Børne- og Undervisningsministeriets puljeoversigt </w:t>
        </w:r>
        <w:r w:rsidR="00ED0BBE" w:rsidRPr="001440B0">
          <w:rPr>
            <w:rStyle w:val="Hyperlink"/>
            <w:sz w:val="20"/>
          </w:rPr>
          <w:t>under ”</w:t>
        </w:r>
        <w:r w:rsidR="00F21D02">
          <w:rPr>
            <w:rStyle w:val="Hyperlink"/>
            <w:sz w:val="20"/>
          </w:rPr>
          <w:t>Uddannelser til voksne</w:t>
        </w:r>
        <w:r w:rsidR="00ED0BBE" w:rsidRPr="001440B0">
          <w:rPr>
            <w:rStyle w:val="Hyperlink"/>
            <w:sz w:val="20"/>
          </w:rPr>
          <w:t>”</w:t>
        </w:r>
        <w:r w:rsidR="00161D66">
          <w:rPr>
            <w:rStyle w:val="Hyperlink"/>
            <w:sz w:val="20"/>
          </w:rPr>
          <w:t xml:space="preserve"> (uvm.dk)</w:t>
        </w:r>
        <w:r w:rsidR="00ED0BBE" w:rsidRPr="001440B0">
          <w:rPr>
            <w:rStyle w:val="Hyperlink"/>
            <w:sz w:val="20"/>
          </w:rPr>
          <w:t>.</w:t>
        </w:r>
      </w:hyperlink>
      <w:r w:rsidR="00ED0BBE" w:rsidRPr="001440B0">
        <w:rPr>
          <w:sz w:val="20"/>
        </w:rPr>
        <w:t xml:space="preserve"> </w:t>
      </w:r>
    </w:p>
    <w:p w14:paraId="539D4AAD" w14:textId="77777777" w:rsidR="001440B0" w:rsidRPr="001440B0" w:rsidRDefault="001440B0" w:rsidP="001440B0">
      <w:pPr>
        <w:pStyle w:val="Brdtekst"/>
        <w:spacing w:after="0" w:line="276" w:lineRule="auto"/>
        <w:rPr>
          <w:sz w:val="20"/>
        </w:rPr>
      </w:pPr>
    </w:p>
    <w:p w14:paraId="5446AF21" w14:textId="1F477383" w:rsidR="005B1E14" w:rsidRPr="001440B0" w:rsidRDefault="005B1E14" w:rsidP="005B1E1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1440B0">
        <w:rPr>
          <w:sz w:val="20"/>
          <w:szCs w:val="20"/>
        </w:rPr>
        <w:t xml:space="preserve">kabelonen skal anvendes i forbindelse med </w:t>
      </w:r>
      <w:r w:rsidR="002029E9">
        <w:rPr>
          <w:sz w:val="20"/>
          <w:szCs w:val="20"/>
        </w:rPr>
        <w:t xml:space="preserve">de årlige redegørelser </w:t>
      </w:r>
      <w:r>
        <w:rPr>
          <w:sz w:val="20"/>
          <w:szCs w:val="20"/>
        </w:rPr>
        <w:t xml:space="preserve">og </w:t>
      </w:r>
      <w:r w:rsidRPr="001440B0">
        <w:rPr>
          <w:sz w:val="20"/>
          <w:szCs w:val="20"/>
        </w:rPr>
        <w:t>den afsluttende</w:t>
      </w:r>
      <w:r>
        <w:rPr>
          <w:sz w:val="20"/>
          <w:szCs w:val="20"/>
        </w:rPr>
        <w:t xml:space="preserve"> </w:t>
      </w:r>
      <w:r w:rsidR="00161D66">
        <w:rPr>
          <w:sz w:val="20"/>
          <w:szCs w:val="20"/>
        </w:rPr>
        <w:t>redegørelse for</w:t>
      </w:r>
      <w:r w:rsidRPr="001440B0">
        <w:rPr>
          <w:sz w:val="20"/>
          <w:szCs w:val="20"/>
        </w:rPr>
        <w:t xml:space="preserve"> anvendelsen af tilskuddet, herunder vurdering af hvordan og i hvilken grad formålet med</w:t>
      </w:r>
      <w:r>
        <w:rPr>
          <w:sz w:val="20"/>
          <w:szCs w:val="20"/>
        </w:rPr>
        <w:t xml:space="preserve"> </w:t>
      </w:r>
      <w:r w:rsidR="00161D66">
        <w:rPr>
          <w:sz w:val="20"/>
          <w:szCs w:val="20"/>
        </w:rPr>
        <w:t>investeringe</w:t>
      </w:r>
      <w:r w:rsidR="006F4D1F">
        <w:rPr>
          <w:sz w:val="20"/>
          <w:szCs w:val="20"/>
        </w:rPr>
        <w:t>n/-</w:t>
      </w:r>
      <w:proofErr w:type="spellStart"/>
      <w:r w:rsidR="006F4D1F">
        <w:rPr>
          <w:sz w:val="20"/>
          <w:szCs w:val="20"/>
        </w:rPr>
        <w:t>e</w:t>
      </w:r>
      <w:r w:rsidR="00161D66">
        <w:rPr>
          <w:sz w:val="20"/>
          <w:szCs w:val="20"/>
        </w:rPr>
        <w:t>r</w:t>
      </w:r>
      <w:r w:rsidR="006F4D1F">
        <w:rPr>
          <w:sz w:val="20"/>
          <w:szCs w:val="20"/>
        </w:rPr>
        <w:t>ne</w:t>
      </w:r>
      <w:proofErr w:type="spellEnd"/>
      <w:r w:rsidR="00161D66">
        <w:rPr>
          <w:sz w:val="20"/>
          <w:szCs w:val="20"/>
        </w:rPr>
        <w:t xml:space="preserve"> </w:t>
      </w:r>
      <w:r w:rsidRPr="001440B0">
        <w:rPr>
          <w:sz w:val="20"/>
          <w:szCs w:val="20"/>
        </w:rPr>
        <w:t xml:space="preserve">er blevet opfyldt. </w:t>
      </w:r>
      <w:r>
        <w:rPr>
          <w:sz w:val="20"/>
          <w:szCs w:val="20"/>
        </w:rPr>
        <w:t xml:space="preserve">Ved </w:t>
      </w:r>
      <w:r w:rsidR="002029E9">
        <w:rPr>
          <w:sz w:val="20"/>
          <w:szCs w:val="20"/>
        </w:rPr>
        <w:t xml:space="preserve">den årlige redegørelse </w:t>
      </w:r>
      <w:r>
        <w:rPr>
          <w:sz w:val="20"/>
          <w:szCs w:val="20"/>
        </w:rPr>
        <w:t xml:space="preserve">udfyldes pkt. 1, 2 og 3. Ved den afsluttende </w:t>
      </w:r>
      <w:r w:rsidR="00161D66">
        <w:rPr>
          <w:sz w:val="20"/>
          <w:szCs w:val="20"/>
        </w:rPr>
        <w:t>redegørelse</w:t>
      </w:r>
      <w:r>
        <w:rPr>
          <w:sz w:val="20"/>
          <w:szCs w:val="20"/>
        </w:rPr>
        <w:t xml:space="preserve"> udfyldes pkt. 1, 2 og 4. </w:t>
      </w:r>
    </w:p>
    <w:p w14:paraId="36B96E7D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 </w:t>
      </w:r>
    </w:p>
    <w:p w14:paraId="02D081AA" w14:textId="77777777" w:rsidR="006E25E4" w:rsidRPr="001440B0" w:rsidRDefault="006E25E4" w:rsidP="001440B0">
      <w:pPr>
        <w:spacing w:line="276" w:lineRule="auto"/>
        <w:ind w:left="57"/>
        <w:rPr>
          <w:i/>
          <w:sz w:val="20"/>
          <w:szCs w:val="20"/>
        </w:rPr>
      </w:pPr>
      <w:r w:rsidRPr="001440B0">
        <w:rPr>
          <w:i/>
          <w:sz w:val="20"/>
          <w:szCs w:val="20"/>
        </w:rPr>
        <w:t>Frist for afrapportering:</w:t>
      </w:r>
    </w:p>
    <w:p w14:paraId="140AF87B" w14:textId="753FE2ED" w:rsidR="005B1E14" w:rsidRDefault="002029E9" w:rsidP="004B1E97">
      <w:pPr>
        <w:pStyle w:val="Listeafsnit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Første redegørelse </w:t>
      </w:r>
      <w:r w:rsidR="005B1E14">
        <w:rPr>
          <w:sz w:val="20"/>
          <w:szCs w:val="20"/>
        </w:rPr>
        <w:t xml:space="preserve">og delregnskab skal fremsendes </w:t>
      </w:r>
      <w:r w:rsidR="005B1E14" w:rsidRPr="004B1E97">
        <w:rPr>
          <w:b/>
          <w:sz w:val="20"/>
          <w:szCs w:val="20"/>
        </w:rPr>
        <w:t xml:space="preserve">senest </w:t>
      </w:r>
      <w:r>
        <w:rPr>
          <w:b/>
          <w:sz w:val="20"/>
          <w:szCs w:val="20"/>
        </w:rPr>
        <w:t>28</w:t>
      </w:r>
      <w:r w:rsidR="00482B89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februar </w:t>
      </w:r>
      <w:r w:rsidR="00482B89">
        <w:rPr>
          <w:b/>
          <w:sz w:val="20"/>
          <w:szCs w:val="20"/>
        </w:rPr>
        <w:t>2026</w:t>
      </w:r>
    </w:p>
    <w:p w14:paraId="2297C198" w14:textId="0C45971C" w:rsidR="002029E9" w:rsidRPr="004B1E97" w:rsidRDefault="002029E9" w:rsidP="004B1E97">
      <w:pPr>
        <w:pStyle w:val="Listeafsnit"/>
        <w:numPr>
          <w:ilvl w:val="0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Anden redegørelse og delregnskab skal fremsendes </w:t>
      </w:r>
      <w:r w:rsidRPr="002029E9">
        <w:rPr>
          <w:b/>
          <w:sz w:val="20"/>
          <w:szCs w:val="20"/>
        </w:rPr>
        <w:t>senest 28. februar 2027</w:t>
      </w:r>
      <w:r>
        <w:rPr>
          <w:sz w:val="20"/>
          <w:szCs w:val="20"/>
        </w:rPr>
        <w:t>.</w:t>
      </w:r>
    </w:p>
    <w:p w14:paraId="03EB3020" w14:textId="2EF195C2" w:rsidR="006E25E4" w:rsidRPr="004B1E97" w:rsidRDefault="00161D66" w:rsidP="004B1E97">
      <w:pPr>
        <w:pStyle w:val="Listeafsni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Den afsluttende redegørelse </w:t>
      </w:r>
      <w:r w:rsidR="001440B0" w:rsidRPr="004B1E97">
        <w:rPr>
          <w:sz w:val="20"/>
          <w:szCs w:val="20"/>
        </w:rPr>
        <w:t xml:space="preserve">og </w:t>
      </w:r>
      <w:r w:rsidR="006E25E4" w:rsidRPr="004B1E97">
        <w:rPr>
          <w:sz w:val="20"/>
          <w:szCs w:val="20"/>
        </w:rPr>
        <w:t xml:space="preserve">regnskab skal fremsendes </w:t>
      </w:r>
      <w:r w:rsidR="00397842" w:rsidRPr="004B1E97">
        <w:rPr>
          <w:b/>
          <w:sz w:val="20"/>
          <w:szCs w:val="20"/>
        </w:rPr>
        <w:t>senest 3</w:t>
      </w:r>
      <w:r w:rsidR="001440B0" w:rsidRPr="004B1E97">
        <w:rPr>
          <w:b/>
          <w:sz w:val="20"/>
          <w:szCs w:val="20"/>
        </w:rPr>
        <w:t>1</w:t>
      </w:r>
      <w:r w:rsidR="009C018A">
        <w:rPr>
          <w:b/>
          <w:sz w:val="20"/>
          <w:szCs w:val="20"/>
        </w:rPr>
        <w:t>.</w:t>
      </w:r>
      <w:r w:rsidR="001440B0" w:rsidRPr="004B1E97">
        <w:rPr>
          <w:b/>
          <w:sz w:val="20"/>
          <w:szCs w:val="20"/>
        </w:rPr>
        <w:t xml:space="preserve"> marts</w:t>
      </w:r>
      <w:r w:rsidR="00E212D3" w:rsidRPr="004B1E97">
        <w:rPr>
          <w:b/>
          <w:sz w:val="20"/>
          <w:szCs w:val="20"/>
        </w:rPr>
        <w:t xml:space="preserve"> 202</w:t>
      </w:r>
      <w:r w:rsidR="00482B89">
        <w:rPr>
          <w:b/>
          <w:sz w:val="20"/>
          <w:szCs w:val="20"/>
        </w:rPr>
        <w:t>8</w:t>
      </w:r>
      <w:r w:rsidR="006E25E4" w:rsidRPr="004B1E97">
        <w:rPr>
          <w:sz w:val="20"/>
          <w:szCs w:val="20"/>
        </w:rPr>
        <w:t>.</w:t>
      </w:r>
      <w:r w:rsidR="006E25E4" w:rsidRPr="004B1E97">
        <w:rPr>
          <w:b/>
          <w:sz w:val="20"/>
          <w:szCs w:val="20"/>
        </w:rPr>
        <w:t xml:space="preserve"> </w:t>
      </w:r>
    </w:p>
    <w:p w14:paraId="70A1F0E5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Fremsendelse skal ske til </w:t>
      </w:r>
      <w:hyperlink r:id="rId12" w:tooltip="#AutoGenerate" w:history="1">
        <w:r w:rsidRPr="001440B0">
          <w:rPr>
            <w:rStyle w:val="Hyperlink"/>
            <w:i/>
            <w:sz w:val="20"/>
            <w:szCs w:val="20"/>
          </w:rPr>
          <w:t>puljefou@uvm.dk</w:t>
        </w:r>
      </w:hyperlink>
      <w:r w:rsidRPr="001440B0">
        <w:rPr>
          <w:sz w:val="20"/>
          <w:szCs w:val="20"/>
        </w:rPr>
        <w:t xml:space="preserve">. Projektnummer og projekttitel skal angives i e-mailens emnefelt. </w:t>
      </w:r>
    </w:p>
    <w:p w14:paraId="0FA38704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25BE7BB8" w14:textId="77777777" w:rsidTr="00DE224B">
        <w:trPr>
          <w:cantSplit/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F7F67D1" w14:textId="77777777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  <w:tr w:rsidR="006E25E4" w:rsidRPr="004D79F6" w14:paraId="459E343B" w14:textId="77777777" w:rsidTr="00DE224B">
        <w:trPr>
          <w:cantSplit/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79CFD90" w14:textId="77777777" w:rsidR="006E25E4" w:rsidRPr="004D79F6" w:rsidRDefault="00911859" w:rsidP="00B63524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Projekttitel, jf. bevillingsbrevet:</w:t>
            </w:r>
          </w:p>
        </w:tc>
        <w:tc>
          <w:tcPr>
            <w:tcW w:w="4536" w:type="dxa"/>
            <w:shd w:val="clear" w:color="auto" w:fill="auto"/>
          </w:tcPr>
          <w:p w14:paraId="7CB84E3B" w14:textId="77777777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17C67385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1468C94" w14:textId="77777777" w:rsidR="00911859" w:rsidRPr="004D79F6" w:rsidRDefault="00911859" w:rsidP="00E81693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Projektnummer, jf. bevillingsbrevet:</w:t>
            </w:r>
          </w:p>
        </w:tc>
        <w:tc>
          <w:tcPr>
            <w:tcW w:w="4536" w:type="dxa"/>
            <w:shd w:val="clear" w:color="auto" w:fill="auto"/>
          </w:tcPr>
          <w:p w14:paraId="6A8BFF1A" w14:textId="77777777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2E913DA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34A7E73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4536" w:type="dxa"/>
            <w:shd w:val="clear" w:color="auto" w:fill="auto"/>
          </w:tcPr>
          <w:p w14:paraId="4BE1C00B" w14:textId="77777777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72B0AB11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4F76A2B" w14:textId="77777777" w:rsidR="006D23F0" w:rsidRPr="004D79F6" w:rsidRDefault="006D23F0" w:rsidP="00AB4C71">
            <w:r w:rsidRPr="004D79F6">
              <w:rPr>
                <w:b/>
              </w:rPr>
              <w:t>Kontaktperson for afrapportering</w:t>
            </w:r>
          </w:p>
        </w:tc>
      </w:tr>
      <w:tr w:rsidR="006E25E4" w:rsidRPr="004D79F6" w14:paraId="2A9681C8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9F94E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4536" w:type="dxa"/>
            <w:shd w:val="clear" w:color="auto" w:fill="auto"/>
          </w:tcPr>
          <w:p w14:paraId="4B2020C8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280D9986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AFDA96C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4536" w:type="dxa"/>
            <w:shd w:val="clear" w:color="auto" w:fill="auto"/>
          </w:tcPr>
          <w:p w14:paraId="20599749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95BD65C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CC76087" w14:textId="77777777" w:rsidR="006E25E4" w:rsidRPr="004D79F6" w:rsidRDefault="00482B89" w:rsidP="00482B89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E-m</w:t>
            </w:r>
            <w:r w:rsidR="006E25E4" w:rsidRPr="004D79F6">
              <w:rPr>
                <w:b/>
              </w:rPr>
              <w:t>ail:</w:t>
            </w:r>
          </w:p>
        </w:tc>
        <w:tc>
          <w:tcPr>
            <w:tcW w:w="4536" w:type="dxa"/>
            <w:shd w:val="clear" w:color="auto" w:fill="auto"/>
          </w:tcPr>
          <w:p w14:paraId="77CEF361" w14:textId="77777777" w:rsidR="006E25E4" w:rsidRPr="004D79F6" w:rsidRDefault="00582A2F" w:rsidP="00AB4C71">
            <w:r w:rsidRPr="00421FC6">
              <w:t>(skriv her)</w:t>
            </w:r>
          </w:p>
        </w:tc>
      </w:tr>
    </w:tbl>
    <w:p w14:paraId="333B66A8" w14:textId="77777777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oplysninger om projektets fokusområde"/>
      </w:tblPr>
      <w:tblGrid>
        <w:gridCol w:w="9633"/>
      </w:tblGrid>
      <w:tr w:rsidR="00EA3C0E" w:rsidRPr="004D79F6" w14:paraId="4A0D299B" w14:textId="77777777" w:rsidTr="00DE224B">
        <w:trPr>
          <w:cantSplit/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08DE0FB4" w14:textId="504B1E85" w:rsidR="00EA3C0E" w:rsidRPr="00BF5A8D" w:rsidRDefault="00ED0BBE" w:rsidP="00A05277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A05277">
              <w:rPr>
                <w:b/>
                <w:sz w:val="28"/>
                <w:szCs w:val="28"/>
              </w:rPr>
              <w:t>Om investeringen</w:t>
            </w:r>
            <w:r w:rsidR="00EA3C0E" w:rsidRPr="00161D6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EA3C0E" w:rsidRPr="004D79F6" w14:paraId="620F055E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76020881" w14:textId="6CDEB6B2" w:rsidR="00671AA6" w:rsidRPr="007B382F" w:rsidRDefault="00671AA6" w:rsidP="00671AA6">
            <w:pPr>
              <w:rPr>
                <w:i/>
              </w:rPr>
            </w:pPr>
            <w:r>
              <w:rPr>
                <w:b/>
              </w:rPr>
              <w:t>2.</w:t>
            </w:r>
            <w:r w:rsidR="00482B89">
              <w:rPr>
                <w:b/>
              </w:rPr>
              <w:t>1</w:t>
            </w:r>
            <w:r w:rsidRPr="007B382F">
              <w:rPr>
                <w:b/>
              </w:rPr>
              <w:t xml:space="preserve">. </w:t>
            </w:r>
            <w:r w:rsidR="00A05277">
              <w:rPr>
                <w:b/>
              </w:rPr>
              <w:t>Uddannelser</w:t>
            </w:r>
          </w:p>
          <w:p w14:paraId="470D3DF7" w14:textId="74225B5E" w:rsidR="00EA3C0E" w:rsidRPr="004076D9" w:rsidRDefault="00A05277" w:rsidP="00314501">
            <w:pPr>
              <w:rPr>
                <w:i/>
                <w:sz w:val="22"/>
              </w:rPr>
            </w:pPr>
            <w:r w:rsidRPr="00A05277">
              <w:rPr>
                <w:i/>
                <w:sz w:val="20"/>
                <w:szCs w:val="20"/>
              </w:rPr>
              <w:t>Angiv i oversigtsform, hvil</w:t>
            </w:r>
            <w:r>
              <w:rPr>
                <w:i/>
                <w:sz w:val="20"/>
                <w:szCs w:val="20"/>
              </w:rPr>
              <w:t>ke arbejdsmarkedsuddannelser</w:t>
            </w:r>
            <w:r w:rsidRPr="00A05277">
              <w:rPr>
                <w:i/>
                <w:sz w:val="20"/>
                <w:szCs w:val="20"/>
              </w:rPr>
              <w:t>, som er understøttet af det udstyr/den teknologi, som har opnået tilskud fra puljen, herunder en overordnet beskrivelse af hvordan udstyret/teknologien indgår i disse.</w:t>
            </w:r>
          </w:p>
        </w:tc>
      </w:tr>
      <w:tr w:rsidR="00EA3C0E" w:rsidRPr="004D79F6" w14:paraId="0B2B6949" w14:textId="77777777" w:rsidTr="00E34AB6">
        <w:tc>
          <w:tcPr>
            <w:tcW w:w="5000" w:type="pct"/>
            <w:shd w:val="clear" w:color="auto" w:fill="FFFFFF" w:themeFill="background1"/>
          </w:tcPr>
          <w:p w14:paraId="754DE2C7" w14:textId="77777777" w:rsidR="00EA3C0E" w:rsidRPr="00421FC6" w:rsidRDefault="00EA3C0E" w:rsidP="00940557">
            <w:r w:rsidRPr="00421FC6">
              <w:t>(skriv her)</w:t>
            </w:r>
          </w:p>
          <w:p w14:paraId="4801E142" w14:textId="77777777" w:rsidR="00EA3C0E" w:rsidRPr="00421FC6" w:rsidRDefault="00EA3C0E" w:rsidP="00940557"/>
        </w:tc>
      </w:tr>
    </w:tbl>
    <w:p w14:paraId="1B72D3DD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087B9A3D" w14:textId="77777777" w:rsidTr="00DE224B">
        <w:trPr>
          <w:cantSplit/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367D8F" w14:textId="2533BF11" w:rsidR="005B1E14" w:rsidRPr="00BA5844" w:rsidRDefault="005B1E14" w:rsidP="005B1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0C4BC7">
              <w:rPr>
                <w:b/>
                <w:sz w:val="28"/>
                <w:szCs w:val="28"/>
              </w:rPr>
              <w:t xml:space="preserve">Årlig </w:t>
            </w:r>
            <w:r w:rsidR="00A05277">
              <w:rPr>
                <w:b/>
                <w:sz w:val="28"/>
                <w:szCs w:val="28"/>
              </w:rPr>
              <w:t>redegørelse</w:t>
            </w:r>
          </w:p>
        </w:tc>
      </w:tr>
      <w:tr w:rsidR="005B1E14" w:rsidRPr="00BF75E0" w14:paraId="7079328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CDFC" w14:textId="393E40AF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3.1. Status for </w:t>
            </w:r>
            <w:r w:rsidR="00A05277">
              <w:rPr>
                <w:b/>
              </w:rPr>
              <w:t>investeringer</w:t>
            </w:r>
          </w:p>
          <w:p w14:paraId="0062FC64" w14:textId="42DFFBE6" w:rsidR="005B1E14" w:rsidRPr="007A7609" w:rsidRDefault="005B1E14" w:rsidP="00316A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Beskriv, hvilke </w:t>
            </w:r>
            <w:r w:rsidR="00046470">
              <w:rPr>
                <w:i/>
                <w:sz w:val="20"/>
                <w:szCs w:val="20"/>
              </w:rPr>
              <w:t>investeringer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21679">
              <w:rPr>
                <w:i/>
                <w:sz w:val="20"/>
                <w:szCs w:val="20"/>
              </w:rPr>
              <w:t>der</w:t>
            </w:r>
            <w:r>
              <w:rPr>
                <w:i/>
                <w:sz w:val="20"/>
                <w:szCs w:val="20"/>
              </w:rPr>
              <w:t xml:space="preserve"> indtil videre</w:t>
            </w:r>
            <w:r w:rsidRPr="00621679">
              <w:rPr>
                <w:i/>
                <w:sz w:val="20"/>
                <w:szCs w:val="20"/>
              </w:rPr>
              <w:t xml:space="preserve"> er </w:t>
            </w:r>
            <w:r w:rsidR="00046470">
              <w:rPr>
                <w:i/>
                <w:sz w:val="20"/>
                <w:szCs w:val="20"/>
              </w:rPr>
              <w:t>foretaget</w:t>
            </w:r>
            <w:r w:rsidRPr="00621679">
              <w:rPr>
                <w:i/>
                <w:sz w:val="20"/>
                <w:szCs w:val="20"/>
              </w:rPr>
              <w:t xml:space="preserve"> med </w:t>
            </w:r>
            <w:r>
              <w:rPr>
                <w:i/>
                <w:sz w:val="20"/>
                <w:szCs w:val="20"/>
              </w:rPr>
              <w:t>afs</w:t>
            </w:r>
            <w:r w:rsidR="00046470">
              <w:rPr>
                <w:i/>
                <w:sz w:val="20"/>
                <w:szCs w:val="20"/>
              </w:rPr>
              <w:t>æ</w:t>
            </w:r>
            <w:r>
              <w:rPr>
                <w:i/>
                <w:sz w:val="20"/>
                <w:szCs w:val="20"/>
              </w:rPr>
              <w:t xml:space="preserve">t i </w:t>
            </w:r>
            <w:r w:rsidR="00316AD3">
              <w:rPr>
                <w:i/>
                <w:sz w:val="20"/>
                <w:szCs w:val="20"/>
              </w:rPr>
              <w:t xml:space="preserve">den </w:t>
            </w:r>
            <w:r w:rsidR="00A05277">
              <w:rPr>
                <w:i/>
                <w:sz w:val="20"/>
                <w:szCs w:val="20"/>
              </w:rPr>
              <w:t>ansøgningsblanket, herunder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05277">
              <w:rPr>
                <w:i/>
                <w:sz w:val="20"/>
                <w:szCs w:val="20"/>
              </w:rPr>
              <w:t>investerings</w:t>
            </w:r>
            <w:r>
              <w:rPr>
                <w:i/>
                <w:sz w:val="20"/>
                <w:szCs w:val="20"/>
              </w:rPr>
              <w:t>plan</w:t>
            </w:r>
            <w:r w:rsidR="000C4BC7">
              <w:rPr>
                <w:i/>
                <w:sz w:val="20"/>
                <w:szCs w:val="20"/>
              </w:rPr>
              <w:t>en</w:t>
            </w:r>
            <w:r>
              <w:rPr>
                <w:i/>
                <w:sz w:val="20"/>
                <w:szCs w:val="20"/>
              </w:rPr>
              <w:t>, som STUK senest</w:t>
            </w:r>
            <w:r w:rsidR="00046470">
              <w:rPr>
                <w:i/>
                <w:sz w:val="20"/>
                <w:szCs w:val="20"/>
              </w:rPr>
              <w:t xml:space="preserve"> har</w:t>
            </w:r>
            <w:r>
              <w:rPr>
                <w:i/>
                <w:sz w:val="20"/>
                <w:szCs w:val="20"/>
              </w:rPr>
              <w:t xml:space="preserve"> godkendt. </w:t>
            </w:r>
            <w:r w:rsidR="00316AD3">
              <w:rPr>
                <w:i/>
                <w:sz w:val="20"/>
                <w:szCs w:val="20"/>
              </w:rPr>
              <w:t>E</w:t>
            </w:r>
            <w:r w:rsidR="00316AD3" w:rsidRPr="00316AD3">
              <w:rPr>
                <w:i/>
                <w:sz w:val="20"/>
                <w:szCs w:val="20"/>
              </w:rPr>
              <w:t>r den indholdsmæssige ramme for investering</w:t>
            </w:r>
            <w:r w:rsidR="00316AD3">
              <w:rPr>
                <w:i/>
                <w:sz w:val="20"/>
                <w:szCs w:val="20"/>
              </w:rPr>
              <w:t>er</w:t>
            </w:r>
            <w:r w:rsidR="00316AD3" w:rsidRPr="00316AD3">
              <w:rPr>
                <w:i/>
                <w:sz w:val="20"/>
                <w:szCs w:val="20"/>
              </w:rPr>
              <w:t>, som STUK godkendte, fulgt?</w:t>
            </w:r>
          </w:p>
        </w:tc>
      </w:tr>
      <w:tr w:rsidR="005B1E14" w:rsidRPr="00BF75E0" w14:paraId="1B3F64BA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AF8B" w14:textId="77777777" w:rsidR="005B1E14" w:rsidRPr="00BF75E0" w:rsidRDefault="005B1E14" w:rsidP="008C5C1C">
            <w:r w:rsidRPr="00BF75E0">
              <w:lastRenderedPageBreak/>
              <w:t>(skriv her)</w:t>
            </w:r>
          </w:p>
          <w:p w14:paraId="60C25B8F" w14:textId="77777777" w:rsidR="005B1E14" w:rsidRPr="00BF75E0" w:rsidRDefault="005B1E14" w:rsidP="008C5C1C"/>
        </w:tc>
      </w:tr>
      <w:tr w:rsidR="005B1E14" w:rsidRPr="00BF75E0" w14:paraId="4028034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FCFF" w14:textId="77777777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>3.2. Hidtidige erfaringer</w:t>
            </w:r>
          </w:p>
          <w:p w14:paraId="4F81C323" w14:textId="2108C4C0" w:rsidR="005B1E14" w:rsidRPr="005158CC" w:rsidRDefault="005B1E14" w:rsidP="00D64330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 xml:space="preserve">Beskriv hidtidige erfaringer </w:t>
            </w:r>
            <w:r w:rsidR="00046470">
              <w:rPr>
                <w:i/>
                <w:sz w:val="20"/>
                <w:szCs w:val="20"/>
              </w:rPr>
              <w:t>med at gennemføre investeringer</w:t>
            </w:r>
            <w:r w:rsidR="00D64330">
              <w:rPr>
                <w:i/>
                <w:sz w:val="20"/>
                <w:szCs w:val="20"/>
              </w:rPr>
              <w:t xml:space="preserve"> i digitalt læringsudstyr/digital læringsteknologi</w:t>
            </w:r>
            <w:r w:rsidR="00316AD3">
              <w:rPr>
                <w:i/>
                <w:sz w:val="20"/>
                <w:szCs w:val="20"/>
              </w:rPr>
              <w:t xml:space="preserve"> og den tilhørende træning</w:t>
            </w:r>
            <w:r w:rsidRPr="005158CC">
              <w:rPr>
                <w:i/>
                <w:sz w:val="20"/>
                <w:szCs w:val="20"/>
              </w:rPr>
              <w:t xml:space="preserve"> – både positive og negative.  </w:t>
            </w:r>
          </w:p>
        </w:tc>
      </w:tr>
      <w:tr w:rsidR="005B1E14" w:rsidRPr="00BF75E0" w14:paraId="6A4E45BF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EA3E" w14:textId="77777777" w:rsidR="005B1E14" w:rsidRDefault="005B1E14" w:rsidP="008C5C1C">
            <w:r w:rsidRPr="00BF75E0">
              <w:t>(skriv her)</w:t>
            </w:r>
          </w:p>
          <w:p w14:paraId="478C3EB3" w14:textId="1E0DDDE2" w:rsidR="005B1E14" w:rsidRPr="00BF75E0" w:rsidRDefault="005B1E14" w:rsidP="008C5C1C"/>
        </w:tc>
      </w:tr>
      <w:tr w:rsidR="005B1E14" w:rsidRPr="007A7609" w14:paraId="158A9D09" w14:textId="77777777" w:rsidTr="008C5C1C">
        <w:tc>
          <w:tcPr>
            <w:tcW w:w="9633" w:type="dxa"/>
            <w:shd w:val="clear" w:color="auto" w:fill="D9D8D8" w:themeFill="accent2" w:themeFillTint="99"/>
          </w:tcPr>
          <w:p w14:paraId="57D69FBB" w14:textId="77777777" w:rsidR="005B1E14" w:rsidRDefault="005B1E14" w:rsidP="008C5C1C">
            <w:r>
              <w:rPr>
                <w:b/>
              </w:rPr>
              <w:t>3.3. Vurdering af fremdrift samt opmærksomhedspunkter fremadrettet</w:t>
            </w:r>
            <w:r>
              <w:t xml:space="preserve"> </w:t>
            </w:r>
          </w:p>
          <w:p w14:paraId="5FBA9FA0" w14:textId="0A746AB8" w:rsidR="005B1E14" w:rsidRPr="007A7609" w:rsidRDefault="005B1E14" w:rsidP="00316AD3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 xml:space="preserve">Vurder og beskriv, hvorvidt </w:t>
            </w:r>
            <w:r w:rsidR="00046470">
              <w:rPr>
                <w:i/>
                <w:sz w:val="20"/>
                <w:szCs w:val="20"/>
              </w:rPr>
              <w:t>investeringerne gennemf</w:t>
            </w:r>
            <w:r w:rsidR="00316AD3">
              <w:rPr>
                <w:i/>
                <w:sz w:val="20"/>
                <w:szCs w:val="20"/>
              </w:rPr>
              <w:t>ø</w:t>
            </w:r>
            <w:r w:rsidR="00046470">
              <w:rPr>
                <w:i/>
                <w:sz w:val="20"/>
                <w:szCs w:val="20"/>
              </w:rPr>
              <w:t>res</w:t>
            </w:r>
            <w:r w:rsidRPr="005158CC">
              <w:rPr>
                <w:i/>
                <w:sz w:val="20"/>
                <w:szCs w:val="20"/>
              </w:rPr>
              <w:t xml:space="preserve"> som forventet, herunder </w:t>
            </w:r>
            <w:r w:rsidR="00316AD3">
              <w:rPr>
                <w:i/>
                <w:sz w:val="20"/>
                <w:szCs w:val="20"/>
              </w:rPr>
              <w:t xml:space="preserve">angiv </w:t>
            </w:r>
            <w:r w:rsidRPr="005158CC">
              <w:rPr>
                <w:i/>
                <w:sz w:val="20"/>
                <w:szCs w:val="20"/>
              </w:rPr>
              <w:t xml:space="preserve">relevante opmærksomhedspunkter i den </w:t>
            </w:r>
            <w:r w:rsidR="00046470">
              <w:rPr>
                <w:i/>
                <w:sz w:val="20"/>
                <w:szCs w:val="20"/>
              </w:rPr>
              <w:t>resterende</w:t>
            </w:r>
            <w:r w:rsidRPr="005158CC">
              <w:rPr>
                <w:i/>
                <w:sz w:val="20"/>
                <w:szCs w:val="20"/>
              </w:rPr>
              <w:t xml:space="preserve"> </w:t>
            </w:r>
            <w:r w:rsidR="00316AD3">
              <w:rPr>
                <w:i/>
                <w:sz w:val="20"/>
                <w:szCs w:val="20"/>
              </w:rPr>
              <w:t>tilskudsperiode</w:t>
            </w:r>
            <w:r w:rsidRPr="005158CC">
              <w:rPr>
                <w:i/>
                <w:sz w:val="20"/>
                <w:szCs w:val="20"/>
              </w:rPr>
              <w:t xml:space="preserve"> med henblik på at </w:t>
            </w:r>
            <w:r w:rsidR="00316AD3">
              <w:rPr>
                <w:i/>
                <w:sz w:val="20"/>
                <w:szCs w:val="20"/>
              </w:rPr>
              <w:t>nå i mål med den sidste del af investeringsplanen</w:t>
            </w:r>
            <w:r w:rsidRPr="005158CC">
              <w:rPr>
                <w:i/>
                <w:sz w:val="20"/>
                <w:szCs w:val="20"/>
              </w:rPr>
              <w:t>.</w:t>
            </w:r>
          </w:p>
        </w:tc>
      </w:tr>
      <w:tr w:rsidR="005B1E14" w:rsidRPr="00BF75E0" w14:paraId="5436BF64" w14:textId="77777777" w:rsidTr="008C5C1C">
        <w:tc>
          <w:tcPr>
            <w:tcW w:w="9633" w:type="dxa"/>
          </w:tcPr>
          <w:p w14:paraId="01B728EE" w14:textId="77777777" w:rsidR="005B1E14" w:rsidRDefault="005B1E14" w:rsidP="008C5C1C">
            <w:r w:rsidRPr="00BF75E0">
              <w:t>(skriv her)</w:t>
            </w:r>
          </w:p>
          <w:p w14:paraId="147B2B3F" w14:textId="77777777" w:rsidR="005B1E14" w:rsidRPr="00BF75E0" w:rsidRDefault="005B1E14" w:rsidP="008C5C1C"/>
        </w:tc>
      </w:tr>
      <w:tr w:rsidR="005B1E14" w:rsidRPr="00BF75E0" w14:paraId="21DEADB1" w14:textId="77777777" w:rsidTr="004908F0">
        <w:tc>
          <w:tcPr>
            <w:tcW w:w="9633" w:type="dxa"/>
            <w:shd w:val="clear" w:color="auto" w:fill="D9D9D9" w:themeFill="background1" w:themeFillShade="D9"/>
          </w:tcPr>
          <w:p w14:paraId="53593F4F" w14:textId="77777777" w:rsidR="005B1E14" w:rsidRPr="00BF75E0" w:rsidRDefault="005B1E14" w:rsidP="005B1E14">
            <w:r>
              <w:rPr>
                <w:b/>
              </w:rPr>
              <w:t>3.4. Evt. bemærkninger:</w:t>
            </w:r>
          </w:p>
        </w:tc>
      </w:tr>
      <w:tr w:rsidR="005B1E14" w:rsidRPr="00BF75E0" w14:paraId="03F2A3E3" w14:textId="77777777" w:rsidTr="008C5C1C">
        <w:tc>
          <w:tcPr>
            <w:tcW w:w="9633" w:type="dxa"/>
          </w:tcPr>
          <w:p w14:paraId="76BA19AB" w14:textId="77777777" w:rsidR="00B46AEE" w:rsidRDefault="005B1E14" w:rsidP="005B1E14">
            <w:r w:rsidRPr="00BF75E0">
              <w:t>(skriv her)</w:t>
            </w:r>
          </w:p>
          <w:p w14:paraId="74914435" w14:textId="77777777" w:rsidR="005B1E14" w:rsidRPr="00BF75E0" w:rsidRDefault="005B1E14" w:rsidP="005B1E14"/>
        </w:tc>
      </w:tr>
    </w:tbl>
    <w:p w14:paraId="0E85EE0B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6DE71E68" w14:textId="77777777" w:rsidTr="00AF038C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</w:tcPr>
          <w:p w14:paraId="4309E6C6" w14:textId="0FDB7ED8" w:rsidR="005B1E14" w:rsidRPr="004908F0" w:rsidRDefault="005B1E14" w:rsidP="00940557">
            <w:pPr>
              <w:rPr>
                <w:b/>
                <w:sz w:val="28"/>
                <w:szCs w:val="28"/>
              </w:rPr>
            </w:pPr>
            <w:r w:rsidRPr="004908F0">
              <w:rPr>
                <w:b/>
                <w:sz w:val="28"/>
                <w:szCs w:val="28"/>
              </w:rPr>
              <w:t xml:space="preserve">4. Afsluttende </w:t>
            </w:r>
            <w:r w:rsidR="00961146">
              <w:rPr>
                <w:b/>
                <w:sz w:val="28"/>
                <w:szCs w:val="28"/>
              </w:rPr>
              <w:t>redegørelse</w:t>
            </w:r>
          </w:p>
        </w:tc>
      </w:tr>
      <w:tr w:rsidR="00ED0BBE" w:rsidRPr="004D79F6" w14:paraId="5ED6033D" w14:textId="77777777" w:rsidTr="00ED0BBE">
        <w:tc>
          <w:tcPr>
            <w:tcW w:w="5000" w:type="pct"/>
            <w:shd w:val="clear" w:color="auto" w:fill="D9D9D9" w:themeFill="background1" w:themeFillShade="D9"/>
          </w:tcPr>
          <w:p w14:paraId="56866BDF" w14:textId="729DEDBF" w:rsidR="00ED0BBE" w:rsidRPr="00ED0BBE" w:rsidRDefault="005B1E14" w:rsidP="00940557">
            <w:pPr>
              <w:rPr>
                <w:b/>
              </w:rPr>
            </w:pPr>
            <w:r>
              <w:rPr>
                <w:b/>
              </w:rPr>
              <w:t>4.1</w:t>
            </w:r>
            <w:r w:rsidR="00ED0BBE" w:rsidRPr="00ED0BBE">
              <w:rPr>
                <w:b/>
              </w:rPr>
              <w:t xml:space="preserve">. </w:t>
            </w:r>
            <w:r w:rsidR="00961146">
              <w:rPr>
                <w:b/>
              </w:rPr>
              <w:t>Status for investeringen</w:t>
            </w:r>
            <w:r w:rsidR="00ED0BBE" w:rsidRPr="00ED0BBE">
              <w:rPr>
                <w:b/>
              </w:rPr>
              <w:t xml:space="preserve"> </w:t>
            </w:r>
          </w:p>
          <w:p w14:paraId="7DE54005" w14:textId="42A5CAE3" w:rsidR="00ED0BBE" w:rsidRPr="007A7609" w:rsidRDefault="009C2ABD" w:rsidP="00A4437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="0032445C">
              <w:rPr>
                <w:i/>
                <w:sz w:val="20"/>
                <w:szCs w:val="20"/>
              </w:rPr>
              <w:t>hvilke</w:t>
            </w:r>
            <w:r w:rsidR="00046470">
              <w:rPr>
                <w:i/>
                <w:sz w:val="20"/>
                <w:szCs w:val="20"/>
              </w:rPr>
              <w:t>(</w:t>
            </w:r>
            <w:r w:rsidR="0032445C">
              <w:rPr>
                <w:i/>
                <w:sz w:val="20"/>
                <w:szCs w:val="20"/>
              </w:rPr>
              <w:t>t</w:t>
            </w:r>
            <w:r w:rsidR="00046470">
              <w:rPr>
                <w:i/>
                <w:sz w:val="20"/>
                <w:szCs w:val="20"/>
              </w:rPr>
              <w:t>)</w:t>
            </w:r>
            <w:r w:rsidR="0032445C">
              <w:rPr>
                <w:i/>
                <w:sz w:val="20"/>
                <w:szCs w:val="20"/>
              </w:rPr>
              <w:t xml:space="preserve"> digitalt læringsudstyr/avanceret digitalt læringsteknologi</w:t>
            </w:r>
            <w:r w:rsidR="006F4989">
              <w:rPr>
                <w:i/>
                <w:sz w:val="20"/>
                <w:szCs w:val="20"/>
              </w:rPr>
              <w:t>, som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2445C">
              <w:rPr>
                <w:i/>
                <w:sz w:val="20"/>
                <w:szCs w:val="20"/>
              </w:rPr>
              <w:t xml:space="preserve">er blevet anskaffet </w:t>
            </w:r>
            <w:r w:rsidR="00961146">
              <w:rPr>
                <w:i/>
                <w:sz w:val="20"/>
                <w:szCs w:val="20"/>
              </w:rPr>
              <w:t>med tilskud fra puljen</w:t>
            </w:r>
            <w:r w:rsidR="00ED0BBE" w:rsidRPr="007A7609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Beskriv</w:t>
            </w:r>
            <w:r w:rsidR="0096114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endvidere </w:t>
            </w:r>
            <w:r w:rsidR="00961146" w:rsidRPr="00961146">
              <w:rPr>
                <w:i/>
                <w:sz w:val="20"/>
                <w:szCs w:val="20"/>
              </w:rPr>
              <w:t xml:space="preserve">status for indkøb </w:t>
            </w:r>
            <w:r>
              <w:rPr>
                <w:i/>
                <w:sz w:val="20"/>
                <w:szCs w:val="20"/>
              </w:rPr>
              <w:t xml:space="preserve">samlet set </w:t>
            </w:r>
            <w:r w:rsidR="00961146" w:rsidRPr="00961146">
              <w:rPr>
                <w:i/>
                <w:sz w:val="20"/>
                <w:szCs w:val="20"/>
              </w:rPr>
              <w:t>- er den indholdsmæssige ramme for investering i digitalt læringsudstyr, herunder avanceret digital læringsteknologi, som STUK godkendte, fulgt?</w:t>
            </w:r>
          </w:p>
        </w:tc>
      </w:tr>
      <w:tr w:rsidR="00ED0BBE" w:rsidRPr="004D79F6" w14:paraId="45C92321" w14:textId="77777777" w:rsidTr="00E34AB6">
        <w:tc>
          <w:tcPr>
            <w:tcW w:w="5000" w:type="pct"/>
            <w:shd w:val="clear" w:color="auto" w:fill="FFFFFF" w:themeFill="background1"/>
          </w:tcPr>
          <w:p w14:paraId="53472C14" w14:textId="77777777" w:rsidR="00ED0BBE" w:rsidRDefault="00ED0BBE" w:rsidP="00ED0BBE">
            <w:r w:rsidRPr="00421FC6">
              <w:t>(skriv her)</w:t>
            </w:r>
          </w:p>
          <w:p w14:paraId="0ADC7034" w14:textId="77777777" w:rsidR="00ED0BBE" w:rsidRPr="00421FC6" w:rsidRDefault="00ED0BBE" w:rsidP="00940557"/>
        </w:tc>
      </w:tr>
      <w:tr w:rsidR="00EA0309" w:rsidRPr="004D79F6" w14:paraId="10179506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50557138" w14:textId="0141C453" w:rsidR="00EA0309" w:rsidRDefault="005B1E14" w:rsidP="00EA0309">
            <w:pPr>
              <w:rPr>
                <w:b/>
              </w:rPr>
            </w:pPr>
            <w:r>
              <w:rPr>
                <w:b/>
              </w:rPr>
              <w:t>4.2</w:t>
            </w:r>
            <w:r w:rsidR="00EA0309">
              <w:rPr>
                <w:b/>
              </w:rPr>
              <w:t xml:space="preserve">. </w:t>
            </w:r>
            <w:r w:rsidR="00961146">
              <w:rPr>
                <w:b/>
              </w:rPr>
              <w:t>Investeringen</w:t>
            </w:r>
            <w:r w:rsidR="00EA0309">
              <w:rPr>
                <w:b/>
              </w:rPr>
              <w:t xml:space="preserve">s resultater og udbytte i forhold til formål </w:t>
            </w:r>
          </w:p>
          <w:p w14:paraId="78E54F13" w14:textId="4E6BA09C" w:rsidR="00EA0309" w:rsidRPr="007A7609" w:rsidRDefault="00C45CA8" w:rsidP="00C45CA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="00961146">
              <w:rPr>
                <w:i/>
                <w:sz w:val="20"/>
                <w:szCs w:val="20"/>
              </w:rPr>
              <w:t>e</w:t>
            </w:r>
            <w:r w:rsidR="00961146" w:rsidRPr="00961146">
              <w:rPr>
                <w:i/>
                <w:sz w:val="20"/>
                <w:szCs w:val="20"/>
              </w:rPr>
              <w:t>n samlet vurdering af udbytte af gennemførte investeringer nu og forventninger til udbyttet på længere sigt i forhold til formålet med puljen</w:t>
            </w:r>
            <w:r w:rsidR="00A80186">
              <w:rPr>
                <w:i/>
                <w:sz w:val="20"/>
                <w:szCs w:val="20"/>
              </w:rPr>
              <w:t xml:space="preserve">, som er </w:t>
            </w:r>
            <w:r w:rsidR="00A80186" w:rsidRPr="00A80186">
              <w:rPr>
                <w:i/>
                <w:sz w:val="20"/>
                <w:szCs w:val="20"/>
              </w:rPr>
              <w:t xml:space="preserve">at understøtte øget digitalisering med henblik på at styrke AMU-udbuddets kvalitet og relevans. </w:t>
            </w:r>
            <w:r w:rsidR="00A80186">
              <w:rPr>
                <w:i/>
                <w:sz w:val="20"/>
                <w:szCs w:val="20"/>
              </w:rPr>
              <w:t>Besk</w:t>
            </w:r>
            <w:r>
              <w:rPr>
                <w:i/>
                <w:sz w:val="20"/>
                <w:szCs w:val="20"/>
              </w:rPr>
              <w:t>r</w:t>
            </w:r>
            <w:r w:rsidR="006F4989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v endvidere investeringens</w:t>
            </w:r>
            <w:r w:rsidR="00EA0309" w:rsidRPr="007A7609">
              <w:rPr>
                <w:i/>
                <w:sz w:val="20"/>
                <w:szCs w:val="20"/>
              </w:rPr>
              <w:t xml:space="preserve"> resultater set i forhold til </w:t>
            </w:r>
            <w:r w:rsidR="009C2ABD">
              <w:rPr>
                <w:i/>
                <w:sz w:val="20"/>
                <w:szCs w:val="20"/>
              </w:rPr>
              <w:t xml:space="preserve">beskrivelsen </w:t>
            </w:r>
            <w:r w:rsidR="006F4989">
              <w:rPr>
                <w:i/>
                <w:sz w:val="20"/>
                <w:szCs w:val="20"/>
              </w:rPr>
              <w:t xml:space="preserve">og </w:t>
            </w:r>
            <w:r w:rsidR="00911859" w:rsidRPr="007A7609">
              <w:rPr>
                <w:i/>
                <w:sz w:val="20"/>
                <w:szCs w:val="20"/>
              </w:rPr>
              <w:t>motivation</w:t>
            </w:r>
            <w:r w:rsidR="00D567C1" w:rsidRPr="007A7609">
              <w:rPr>
                <w:i/>
                <w:sz w:val="20"/>
                <w:szCs w:val="20"/>
              </w:rPr>
              <w:t>en</w:t>
            </w:r>
            <w:r w:rsidR="00911859" w:rsidRPr="007A7609">
              <w:rPr>
                <w:i/>
                <w:sz w:val="20"/>
                <w:szCs w:val="20"/>
              </w:rPr>
              <w:t xml:space="preserve"> for </w:t>
            </w:r>
            <w:r w:rsidR="00A80186">
              <w:rPr>
                <w:i/>
                <w:sz w:val="20"/>
                <w:szCs w:val="20"/>
              </w:rPr>
              <w:t xml:space="preserve">ansøgning om tilskud fra puljen </w:t>
            </w:r>
            <w:r w:rsidR="009C2ABD">
              <w:rPr>
                <w:i/>
                <w:sz w:val="20"/>
                <w:szCs w:val="20"/>
              </w:rPr>
              <w:t xml:space="preserve">i ansøgningsblanketten, </w:t>
            </w:r>
            <w:r w:rsidR="00A80186">
              <w:rPr>
                <w:i/>
                <w:sz w:val="20"/>
                <w:szCs w:val="20"/>
              </w:rPr>
              <w:t xml:space="preserve">samt effekten </w:t>
            </w:r>
            <w:r w:rsidR="009C2ABD">
              <w:rPr>
                <w:i/>
                <w:sz w:val="20"/>
                <w:szCs w:val="20"/>
              </w:rPr>
              <w:t xml:space="preserve">af investeringen </w:t>
            </w:r>
            <w:r w:rsidR="00A80186">
              <w:rPr>
                <w:i/>
                <w:sz w:val="20"/>
                <w:szCs w:val="20"/>
              </w:rPr>
              <w:t>i forhold til styrket digital læring og relevans af de arbejdsmarkedsuddannelser, som tilskudsmodtager</w:t>
            </w:r>
            <w:r>
              <w:rPr>
                <w:i/>
                <w:sz w:val="20"/>
                <w:szCs w:val="20"/>
              </w:rPr>
              <w:t xml:space="preserve"> (og tilskudsmodtager</w:t>
            </w:r>
            <w:r w:rsidR="00A80186">
              <w:rPr>
                <w:i/>
                <w:sz w:val="20"/>
                <w:szCs w:val="20"/>
              </w:rPr>
              <w:t>s eventuelle samarbejdsparter) udbyder</w:t>
            </w:r>
            <w:r w:rsidR="009C018A">
              <w:rPr>
                <w:i/>
                <w:sz w:val="20"/>
              </w:rPr>
              <w:t>.</w:t>
            </w:r>
          </w:p>
        </w:tc>
      </w:tr>
      <w:tr w:rsidR="00EA0309" w:rsidRPr="004D79F6" w14:paraId="712F0ACC" w14:textId="77777777" w:rsidTr="00E34AB6">
        <w:tc>
          <w:tcPr>
            <w:tcW w:w="5000" w:type="pct"/>
            <w:shd w:val="clear" w:color="auto" w:fill="FFFFFF" w:themeFill="background1"/>
          </w:tcPr>
          <w:p w14:paraId="73BCCA3D" w14:textId="77777777" w:rsidR="00EA0309" w:rsidRDefault="00EA0309" w:rsidP="00EA0309">
            <w:r w:rsidRPr="00421FC6">
              <w:t>(skriv her)</w:t>
            </w:r>
          </w:p>
          <w:p w14:paraId="2F5F2C30" w14:textId="77777777" w:rsidR="00EA0309" w:rsidRPr="00421FC6" w:rsidRDefault="00EA0309" w:rsidP="00940557"/>
        </w:tc>
      </w:tr>
      <w:tr w:rsidR="005360EA" w:rsidRPr="004D79F6" w14:paraId="38527163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34BE1A63" w14:textId="77777777" w:rsidR="005360EA" w:rsidRPr="00BA5844" w:rsidRDefault="005B1E14" w:rsidP="005360EA">
            <w:pPr>
              <w:rPr>
                <w:b/>
              </w:rPr>
            </w:pPr>
            <w:r>
              <w:rPr>
                <w:b/>
              </w:rPr>
              <w:t>4.3</w:t>
            </w:r>
            <w:r w:rsidR="005360EA" w:rsidRPr="00BA5844">
              <w:rPr>
                <w:b/>
              </w:rPr>
              <w:t xml:space="preserve">. Opfølgning og forankring </w:t>
            </w:r>
          </w:p>
          <w:p w14:paraId="7C071F8D" w14:textId="703D4E53" w:rsidR="005360EA" w:rsidRPr="007A7609" w:rsidRDefault="005360EA" w:rsidP="00C45CA8">
            <w:pPr>
              <w:rPr>
                <w:sz w:val="20"/>
                <w:szCs w:val="20"/>
              </w:rPr>
            </w:pPr>
            <w:r w:rsidRPr="007A7609">
              <w:rPr>
                <w:i/>
                <w:sz w:val="20"/>
                <w:szCs w:val="20"/>
              </w:rPr>
              <w:t>Beskriv</w:t>
            </w:r>
            <w:r w:rsidR="00C45CA8">
              <w:rPr>
                <w:i/>
                <w:sz w:val="20"/>
                <w:szCs w:val="20"/>
              </w:rPr>
              <w:t>,</w:t>
            </w:r>
            <w:r w:rsidRPr="007A7609">
              <w:rPr>
                <w:i/>
                <w:sz w:val="20"/>
                <w:szCs w:val="20"/>
              </w:rPr>
              <w:t xml:space="preserve"> </w:t>
            </w:r>
            <w:r w:rsidR="00F00F97">
              <w:rPr>
                <w:i/>
                <w:sz w:val="20"/>
                <w:szCs w:val="20"/>
              </w:rPr>
              <w:t>hvordan det sikres, at det digitale læringsudstyr/den digitale læringsteknologi videreføres</w:t>
            </w:r>
            <w:r w:rsidR="00C45CA8">
              <w:rPr>
                <w:i/>
                <w:sz w:val="20"/>
                <w:szCs w:val="20"/>
              </w:rPr>
              <w:t xml:space="preserve"> i hele udstyrets/teknologiens levetid</w:t>
            </w:r>
            <w:r w:rsidR="00F00F97">
              <w:rPr>
                <w:i/>
                <w:sz w:val="20"/>
                <w:szCs w:val="20"/>
              </w:rPr>
              <w:t xml:space="preserve">, herunder hvordan den opbyggede viden om udstyret/teknologien vil blive videreført efter </w:t>
            </w:r>
            <w:r w:rsidR="00C45CA8">
              <w:rPr>
                <w:i/>
                <w:sz w:val="20"/>
                <w:szCs w:val="20"/>
              </w:rPr>
              <w:t>tilskudsperiodens</w:t>
            </w:r>
            <w:r w:rsidR="00F00F97">
              <w:rPr>
                <w:i/>
                <w:sz w:val="20"/>
                <w:szCs w:val="20"/>
              </w:rPr>
              <w:t xml:space="preserve"> afslutning. </w:t>
            </w:r>
          </w:p>
        </w:tc>
      </w:tr>
      <w:tr w:rsidR="005360EA" w:rsidRPr="004D79F6" w14:paraId="38D1B199" w14:textId="77777777" w:rsidTr="00E34AB6">
        <w:tc>
          <w:tcPr>
            <w:tcW w:w="5000" w:type="pct"/>
            <w:shd w:val="clear" w:color="auto" w:fill="FFFFFF" w:themeFill="background1"/>
          </w:tcPr>
          <w:p w14:paraId="4DD4C4E5" w14:textId="77777777" w:rsidR="005360EA" w:rsidRDefault="005360EA" w:rsidP="005360EA">
            <w:r w:rsidRPr="00BF75E0">
              <w:t>(skriv her)</w:t>
            </w:r>
          </w:p>
          <w:p w14:paraId="6AA78CCE" w14:textId="77777777" w:rsidR="005360EA" w:rsidRPr="00421FC6" w:rsidRDefault="005360EA" w:rsidP="005360EA"/>
        </w:tc>
      </w:tr>
      <w:tr w:rsidR="005B1E14" w:rsidRPr="004D79F6" w14:paraId="4E14393F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5F971099" w14:textId="019F9202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t xml:space="preserve">4.4. </w:t>
            </w:r>
            <w:r w:rsidRPr="00BA5844">
              <w:rPr>
                <w:b/>
              </w:rPr>
              <w:t>Oversigt over</w:t>
            </w:r>
            <w:r>
              <w:rPr>
                <w:b/>
              </w:rPr>
              <w:t xml:space="preserve"> </w:t>
            </w:r>
            <w:r w:rsidR="00E95393">
              <w:rPr>
                <w:b/>
              </w:rPr>
              <w:t xml:space="preserve">eventuelle </w:t>
            </w:r>
            <w:r w:rsidR="00997A05">
              <w:rPr>
                <w:b/>
              </w:rPr>
              <w:t xml:space="preserve">udviklede </w:t>
            </w:r>
            <w:r w:rsidR="00E95393">
              <w:rPr>
                <w:b/>
              </w:rPr>
              <w:t>materialer</w:t>
            </w:r>
            <w:r>
              <w:rPr>
                <w:b/>
              </w:rPr>
              <w:t xml:space="preserve"> </w:t>
            </w:r>
          </w:p>
          <w:p w14:paraId="4164AB81" w14:textId="54298C01" w:rsidR="005B1E14" w:rsidRPr="00BF75E0" w:rsidRDefault="00997A05" w:rsidP="00C45CA8">
            <w:r>
              <w:rPr>
                <w:i/>
                <w:sz w:val="20"/>
                <w:szCs w:val="20"/>
              </w:rPr>
              <w:t xml:space="preserve">Oplist de </w:t>
            </w:r>
            <w:r w:rsidR="00E95393">
              <w:rPr>
                <w:i/>
                <w:sz w:val="20"/>
                <w:szCs w:val="20"/>
              </w:rPr>
              <w:t>eventuelle</w:t>
            </w:r>
            <w:r w:rsidR="005B1E14" w:rsidRPr="007A7609">
              <w:rPr>
                <w:i/>
                <w:sz w:val="20"/>
                <w:szCs w:val="20"/>
              </w:rPr>
              <w:t xml:space="preserve"> </w:t>
            </w:r>
            <w:r w:rsidR="00E95393">
              <w:rPr>
                <w:i/>
                <w:sz w:val="20"/>
                <w:szCs w:val="20"/>
              </w:rPr>
              <w:t>materialer</w:t>
            </w:r>
            <w:r w:rsidR="005B1E14" w:rsidRPr="007A7609">
              <w:rPr>
                <w:i/>
                <w:sz w:val="20"/>
                <w:szCs w:val="20"/>
              </w:rPr>
              <w:t xml:space="preserve"> (</w:t>
            </w:r>
            <w:r w:rsidR="00E95393">
              <w:rPr>
                <w:i/>
                <w:sz w:val="20"/>
                <w:szCs w:val="20"/>
              </w:rPr>
              <w:t>brugs</w:t>
            </w:r>
            <w:r w:rsidR="005B1E14" w:rsidRPr="007A7609">
              <w:rPr>
                <w:i/>
                <w:sz w:val="20"/>
                <w:szCs w:val="20"/>
              </w:rPr>
              <w:t xml:space="preserve">vejledninger, </w:t>
            </w:r>
            <w:r w:rsidR="00E95393">
              <w:rPr>
                <w:i/>
                <w:sz w:val="20"/>
                <w:szCs w:val="20"/>
              </w:rPr>
              <w:t>m.v.</w:t>
            </w:r>
            <w:r w:rsidR="005B1E14" w:rsidRPr="007A7609">
              <w:rPr>
                <w:i/>
                <w:sz w:val="20"/>
                <w:szCs w:val="20"/>
              </w:rPr>
              <w:t xml:space="preserve">), der er udviklet i tilknytning til </w:t>
            </w:r>
            <w:r w:rsidR="00E95393">
              <w:rPr>
                <w:i/>
                <w:sz w:val="20"/>
                <w:szCs w:val="20"/>
              </w:rPr>
              <w:t>læringsudstyret/læringsteknologien</w:t>
            </w:r>
            <w:r w:rsidR="00C45CA8">
              <w:rPr>
                <w:i/>
                <w:sz w:val="20"/>
                <w:szCs w:val="20"/>
              </w:rPr>
              <w:t>. A</w:t>
            </w:r>
            <w:r>
              <w:rPr>
                <w:i/>
                <w:sz w:val="20"/>
                <w:szCs w:val="20"/>
              </w:rPr>
              <w:t xml:space="preserve">ngiv </w:t>
            </w:r>
            <w:r w:rsidR="00C45CA8">
              <w:rPr>
                <w:i/>
                <w:sz w:val="20"/>
                <w:szCs w:val="20"/>
              </w:rPr>
              <w:t xml:space="preserve">endvidere </w:t>
            </w:r>
            <w:r>
              <w:rPr>
                <w:i/>
                <w:sz w:val="20"/>
                <w:szCs w:val="20"/>
              </w:rPr>
              <w:t>om materialerne har et format, der gør dem egnet til at det/de kan stilles til rådighed for andre på Materialeplatformen.dk</w:t>
            </w:r>
            <w:r w:rsidR="005B1E14">
              <w:rPr>
                <w:i/>
                <w:sz w:val="20"/>
                <w:szCs w:val="20"/>
              </w:rPr>
              <w:t>.</w:t>
            </w:r>
            <w:r w:rsidR="00C45CA8">
              <w:rPr>
                <w:i/>
                <w:sz w:val="20"/>
                <w:szCs w:val="20"/>
              </w:rPr>
              <w:t xml:space="preserve"> Hvis </w:t>
            </w:r>
            <w:r w:rsidR="00C45CA8" w:rsidRPr="00C45CA8">
              <w:rPr>
                <w:b/>
                <w:i/>
                <w:sz w:val="20"/>
                <w:szCs w:val="20"/>
              </w:rPr>
              <w:t>ja</w:t>
            </w:r>
            <w:r w:rsidR="00C45CA8">
              <w:rPr>
                <w:i/>
                <w:sz w:val="20"/>
                <w:szCs w:val="20"/>
              </w:rPr>
              <w:t xml:space="preserve">, tilføj linket til </w:t>
            </w:r>
            <w:r w:rsidR="009C2ABD">
              <w:rPr>
                <w:i/>
                <w:sz w:val="20"/>
                <w:szCs w:val="20"/>
              </w:rPr>
              <w:t>web</w:t>
            </w:r>
            <w:r w:rsidR="00C45CA8">
              <w:rPr>
                <w:i/>
                <w:sz w:val="20"/>
                <w:szCs w:val="20"/>
              </w:rPr>
              <w:t xml:space="preserve">siden på </w:t>
            </w:r>
            <w:r w:rsidR="00C45CA8" w:rsidRPr="00C45CA8">
              <w:rPr>
                <w:i/>
                <w:sz w:val="20"/>
                <w:szCs w:val="20"/>
              </w:rPr>
              <w:t>Materialeplatformen.dk</w:t>
            </w:r>
            <w:r w:rsidR="00C45CA8">
              <w:rPr>
                <w:i/>
                <w:sz w:val="20"/>
                <w:szCs w:val="20"/>
              </w:rPr>
              <w:t xml:space="preserve">, hvor materialerne er offentliggjort. Hvis </w:t>
            </w:r>
            <w:r w:rsidR="00C45CA8" w:rsidRPr="00C45CA8">
              <w:rPr>
                <w:b/>
                <w:i/>
                <w:sz w:val="20"/>
                <w:szCs w:val="20"/>
              </w:rPr>
              <w:t>nej</w:t>
            </w:r>
            <w:r w:rsidR="00C45CA8">
              <w:rPr>
                <w:i/>
                <w:sz w:val="20"/>
                <w:szCs w:val="20"/>
              </w:rPr>
              <w:t xml:space="preserve">, angiv kort, hvorfor materialerne ikke kan offentliggøres.  </w:t>
            </w:r>
          </w:p>
        </w:tc>
      </w:tr>
      <w:tr w:rsidR="005B1E14" w:rsidRPr="004D79F6" w14:paraId="69257EEA" w14:textId="77777777" w:rsidTr="00E34AB6">
        <w:tc>
          <w:tcPr>
            <w:tcW w:w="5000" w:type="pct"/>
            <w:shd w:val="clear" w:color="auto" w:fill="FFFFFF" w:themeFill="background1"/>
          </w:tcPr>
          <w:p w14:paraId="78E5075E" w14:textId="77777777" w:rsidR="005B1E14" w:rsidRPr="00BF75E0" w:rsidRDefault="005B1E14" w:rsidP="005B1E14">
            <w:r w:rsidRPr="00BF75E0">
              <w:t>(skriv her)</w:t>
            </w:r>
          </w:p>
          <w:p w14:paraId="3041D8C3" w14:textId="77777777" w:rsidR="009C018A" w:rsidRPr="00BF75E0" w:rsidRDefault="009C018A" w:rsidP="005B1E14"/>
        </w:tc>
      </w:tr>
      <w:tr w:rsidR="005B1E14" w:rsidRPr="004D79F6" w14:paraId="27DDB12B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5E82BB2F" w14:textId="2BE4C5A5" w:rsidR="005B1E14" w:rsidRPr="004908F0" w:rsidRDefault="005B1E14" w:rsidP="005B1E14">
            <w:pPr>
              <w:rPr>
                <w:b/>
              </w:rPr>
            </w:pPr>
            <w:r>
              <w:rPr>
                <w:b/>
              </w:rPr>
              <w:t>4</w:t>
            </w:r>
            <w:r w:rsidRPr="004908F0">
              <w:rPr>
                <w:b/>
              </w:rPr>
              <w:t>.</w:t>
            </w:r>
            <w:r>
              <w:rPr>
                <w:b/>
              </w:rPr>
              <w:t>5</w:t>
            </w:r>
            <w:r w:rsidRPr="004908F0">
              <w:rPr>
                <w:b/>
              </w:rPr>
              <w:t xml:space="preserve">. </w:t>
            </w:r>
            <w:r w:rsidR="00997A05">
              <w:rPr>
                <w:b/>
              </w:rPr>
              <w:t>Adgang til udstyret/teknologien for andre AMU-udbydere</w:t>
            </w:r>
          </w:p>
          <w:p w14:paraId="5853F4A8" w14:textId="5E3DBF4E" w:rsidR="005B1E14" w:rsidRPr="00BF75E0" w:rsidRDefault="00997A05" w:rsidP="005B1E14">
            <w:r>
              <w:rPr>
                <w:i/>
                <w:sz w:val="20"/>
                <w:szCs w:val="20"/>
              </w:rPr>
              <w:lastRenderedPageBreak/>
              <w:t>Beskriv, hvordan udstyret/teknologien stilles til rådighed for andre AMU-udbydere efter tilskudsperiodens udløb</w:t>
            </w:r>
            <w:r w:rsidR="0094361A">
              <w:rPr>
                <w:i/>
                <w:sz w:val="20"/>
                <w:szCs w:val="20"/>
              </w:rPr>
              <w:t xml:space="preserve">. Hvis udstyret/teknologien ikke kan stilles til rådighed for andre AMU-udbydere, bedes det i stedet oplyst, hvorfor det ikke er praktisk muligt at stille udstyret/teknologien til rådighed for andre AMU-udbydere </w:t>
            </w:r>
            <w:r w:rsidR="005B1E14" w:rsidRPr="004908F0">
              <w:rPr>
                <w:i/>
                <w:sz w:val="20"/>
                <w:szCs w:val="20"/>
              </w:rPr>
              <w:t>.</w:t>
            </w:r>
          </w:p>
        </w:tc>
      </w:tr>
      <w:tr w:rsidR="005B1E14" w:rsidRPr="004D79F6" w14:paraId="0175477D" w14:textId="77777777" w:rsidTr="00E34AB6">
        <w:tc>
          <w:tcPr>
            <w:tcW w:w="5000" w:type="pct"/>
            <w:shd w:val="clear" w:color="auto" w:fill="FFFFFF" w:themeFill="background1"/>
          </w:tcPr>
          <w:p w14:paraId="7ED42DE5" w14:textId="77777777" w:rsidR="009C2ABD" w:rsidRPr="00BF75E0" w:rsidRDefault="009C2ABD" w:rsidP="009C2ABD">
            <w:r w:rsidRPr="00BF75E0">
              <w:lastRenderedPageBreak/>
              <w:t>(skriv her)</w:t>
            </w:r>
          </w:p>
          <w:p w14:paraId="3C3612A0" w14:textId="77777777" w:rsidR="005B1E14" w:rsidRPr="00BF75E0" w:rsidRDefault="005B1E14" w:rsidP="005B1E14"/>
        </w:tc>
      </w:tr>
      <w:tr w:rsidR="005B1E14" w:rsidRPr="004D79F6" w14:paraId="38081819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0B444534" w14:textId="77777777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t>4.6</w:t>
            </w:r>
            <w:r w:rsidRPr="00BA5844">
              <w:rPr>
                <w:b/>
              </w:rPr>
              <w:t xml:space="preserve">. </w:t>
            </w:r>
            <w:r>
              <w:rPr>
                <w:b/>
              </w:rPr>
              <w:t>Evt. o</w:t>
            </w:r>
            <w:r w:rsidRPr="00BA5844">
              <w:rPr>
                <w:b/>
              </w:rPr>
              <w:t xml:space="preserve">pmærksomhedspunkter eller vigtige erfaringer </w:t>
            </w:r>
          </w:p>
          <w:p w14:paraId="551F979C" w14:textId="78CFBA59" w:rsidR="005B1E14" w:rsidRPr="00BF75E0" w:rsidRDefault="005B1E14" w:rsidP="00A4437A">
            <w:r w:rsidRPr="007A7609">
              <w:rPr>
                <w:i/>
                <w:sz w:val="20"/>
                <w:szCs w:val="20"/>
              </w:rPr>
              <w:t xml:space="preserve">Beskriv evt. opmærksomhedspunkter eller vigtige erfaringer, som </w:t>
            </w:r>
            <w:r w:rsidR="009C2ABD">
              <w:rPr>
                <w:i/>
                <w:sz w:val="20"/>
                <w:szCs w:val="20"/>
              </w:rPr>
              <w:t>kan være</w:t>
            </w:r>
            <w:r w:rsidRPr="007A7609">
              <w:rPr>
                <w:i/>
                <w:sz w:val="20"/>
                <w:szCs w:val="20"/>
              </w:rPr>
              <w:t xml:space="preserve"> relevante for andre udbydere af arbejdsmarkedsuddannelser, der ønsker at </w:t>
            </w:r>
            <w:r w:rsidR="009C018A">
              <w:rPr>
                <w:i/>
                <w:sz w:val="20"/>
                <w:szCs w:val="20"/>
              </w:rPr>
              <w:t xml:space="preserve">investere </w:t>
            </w:r>
            <w:r w:rsidR="009C018A" w:rsidRPr="009C018A">
              <w:rPr>
                <w:i/>
                <w:sz w:val="20"/>
                <w:szCs w:val="20"/>
              </w:rPr>
              <w:t xml:space="preserve">i </w:t>
            </w:r>
            <w:r w:rsidR="009C018A" w:rsidRPr="009C018A">
              <w:rPr>
                <w:i/>
                <w:sz w:val="20"/>
              </w:rPr>
              <w:t>digitalt læringsudstyr, herunder avanceret digital læringsteknologi</w:t>
            </w:r>
            <w:r w:rsidR="009C018A">
              <w:rPr>
                <w:i/>
                <w:sz w:val="20"/>
              </w:rPr>
              <w:t>.</w:t>
            </w:r>
          </w:p>
        </w:tc>
      </w:tr>
      <w:tr w:rsidR="005B1E14" w:rsidRPr="004D79F6" w14:paraId="7C7C71C6" w14:textId="77777777" w:rsidTr="00E34AB6">
        <w:tc>
          <w:tcPr>
            <w:tcW w:w="5000" w:type="pct"/>
            <w:shd w:val="clear" w:color="auto" w:fill="FFFFFF" w:themeFill="background1"/>
          </w:tcPr>
          <w:p w14:paraId="29913FC4" w14:textId="77777777" w:rsidR="005B1E14" w:rsidRPr="00BF75E0" w:rsidRDefault="005B1E14" w:rsidP="005B1E14">
            <w:r w:rsidRPr="00BF75E0">
              <w:t>(skriv her)</w:t>
            </w:r>
          </w:p>
          <w:p w14:paraId="18C29936" w14:textId="77777777" w:rsidR="009C018A" w:rsidRPr="00BF75E0" w:rsidRDefault="009C018A" w:rsidP="005B1E14"/>
        </w:tc>
      </w:tr>
      <w:tr w:rsidR="005B1E14" w:rsidRPr="004D79F6" w14:paraId="393F5611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4D25ABDF" w14:textId="77777777" w:rsidR="005B1E14" w:rsidRPr="00BF75E0" w:rsidRDefault="005B1E14" w:rsidP="005B1E14">
            <w:r w:rsidRPr="005B1E14">
              <w:rPr>
                <w:b/>
              </w:rPr>
              <w:t>4.7  Evt. andre relevante oplysninger eller bemærkninger:</w:t>
            </w:r>
          </w:p>
        </w:tc>
      </w:tr>
      <w:tr w:rsidR="005B1E14" w:rsidRPr="004D79F6" w14:paraId="190B670B" w14:textId="77777777" w:rsidTr="00E34AB6">
        <w:tc>
          <w:tcPr>
            <w:tcW w:w="5000" w:type="pct"/>
            <w:shd w:val="clear" w:color="auto" w:fill="FFFFFF" w:themeFill="background1"/>
          </w:tcPr>
          <w:p w14:paraId="4DD58BAA" w14:textId="77777777" w:rsidR="005B1E14" w:rsidRDefault="009C018A" w:rsidP="005B1E14">
            <w:r>
              <w:t>(</w:t>
            </w:r>
            <w:r w:rsidR="005B1E14" w:rsidRPr="00BF75E0">
              <w:t>skriv her)</w:t>
            </w:r>
          </w:p>
          <w:p w14:paraId="72E6BDC7" w14:textId="77777777" w:rsidR="005B1E14" w:rsidRPr="00BF75E0" w:rsidRDefault="005B1E14" w:rsidP="005B1E14"/>
        </w:tc>
      </w:tr>
    </w:tbl>
    <w:p w14:paraId="657CCC43" w14:textId="77777777" w:rsidR="006E25E4" w:rsidRPr="002A0D4F" w:rsidRDefault="006E25E4" w:rsidP="00AB4C71">
      <w:pPr>
        <w:rPr>
          <w:b/>
        </w:rPr>
      </w:pPr>
    </w:p>
    <w:p w14:paraId="7FB51A2D" w14:textId="77777777" w:rsidR="005158CC" w:rsidRPr="004D79F6" w:rsidRDefault="005158CC" w:rsidP="005B1E14"/>
    <w:sectPr w:rsidR="005158CC" w:rsidRPr="004D79F6" w:rsidSect="005A2B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0DAE" w14:textId="77777777" w:rsidR="00717379" w:rsidRDefault="00717379" w:rsidP="009E4B94">
      <w:pPr>
        <w:spacing w:line="240" w:lineRule="auto"/>
      </w:pPr>
      <w:r>
        <w:separator/>
      </w:r>
    </w:p>
  </w:endnote>
  <w:endnote w:type="continuationSeparator" w:id="0">
    <w:p w14:paraId="42042945" w14:textId="77777777" w:rsidR="00717379" w:rsidRDefault="0071737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23F2F" w14:textId="77777777" w:rsidR="00DB2486" w:rsidRDefault="00DB248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299E801E" w14:textId="468FD21E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AB">
          <w:rPr>
            <w:noProof/>
          </w:rPr>
          <w:t>3</w:t>
        </w:r>
        <w:r>
          <w:fldChar w:fldCharType="end"/>
        </w:r>
      </w:p>
    </w:sdtContent>
  </w:sdt>
  <w:p w14:paraId="40A5C3AF" w14:textId="77777777" w:rsidR="006D23F0" w:rsidRDefault="006D23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3E889" w14:textId="77777777" w:rsidR="00DB2486" w:rsidRDefault="00DB24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A062" w14:textId="77777777" w:rsidR="00717379" w:rsidRDefault="00717379" w:rsidP="009E4B94">
      <w:pPr>
        <w:spacing w:line="240" w:lineRule="auto"/>
      </w:pPr>
      <w:r>
        <w:separator/>
      </w:r>
    </w:p>
  </w:footnote>
  <w:footnote w:type="continuationSeparator" w:id="0">
    <w:p w14:paraId="553828D3" w14:textId="77777777" w:rsidR="00717379" w:rsidRDefault="0071737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C07A" w14:textId="77777777" w:rsidR="00DB2486" w:rsidRDefault="00DB248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15F7" w14:textId="77777777" w:rsidR="00A4437A" w:rsidRDefault="00A4437A" w:rsidP="00A4437A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 til investeringer i digitalt læringsudstyr (første ansøgningsrunde)</w:t>
    </w:r>
  </w:p>
  <w:p w14:paraId="1D2FF4A1" w14:textId="665F4678" w:rsidR="00997A05" w:rsidRPr="00A4437A" w:rsidRDefault="00A4437A" w:rsidP="00A4437A">
    <w:pPr>
      <w:pStyle w:val="Sidehoved"/>
    </w:pPr>
    <w:r>
      <w:rPr>
        <w:sz w:val="23"/>
        <w:szCs w:val="23"/>
      </w:rPr>
      <w:t>Sagsnummer 24/</w:t>
    </w:r>
    <w:r w:rsidR="001B26D9">
      <w:rPr>
        <w:sz w:val="23"/>
        <w:szCs w:val="23"/>
      </w:rPr>
      <w:t>27055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477E" w14:textId="77777777" w:rsidR="00DB2486" w:rsidRDefault="00DB248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4C9460D"/>
    <w:multiLevelType w:val="hybridMultilevel"/>
    <w:tmpl w:val="5746B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B65D9"/>
    <w:multiLevelType w:val="hybridMultilevel"/>
    <w:tmpl w:val="FB5EE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13"/>
  </w:num>
  <w:num w:numId="28">
    <w:abstractNumId w:val="17"/>
  </w:num>
  <w:num w:numId="29">
    <w:abstractNumId w:val="15"/>
  </w:num>
  <w:num w:numId="30">
    <w:abstractNumId w:val="18"/>
  </w:num>
  <w:num w:numId="31">
    <w:abstractNumId w:val="9"/>
  </w:num>
  <w:num w:numId="32">
    <w:abstractNumId w:val="10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33F82"/>
    <w:rsid w:val="00046470"/>
    <w:rsid w:val="00051D31"/>
    <w:rsid w:val="00052284"/>
    <w:rsid w:val="00063A1F"/>
    <w:rsid w:val="00071735"/>
    <w:rsid w:val="0008206A"/>
    <w:rsid w:val="00094147"/>
    <w:rsid w:val="00094ABD"/>
    <w:rsid w:val="000A4F06"/>
    <w:rsid w:val="000A5604"/>
    <w:rsid w:val="000C4BC7"/>
    <w:rsid w:val="000D6941"/>
    <w:rsid w:val="000F302B"/>
    <w:rsid w:val="0013244F"/>
    <w:rsid w:val="001440B0"/>
    <w:rsid w:val="00151413"/>
    <w:rsid w:val="00161D66"/>
    <w:rsid w:val="001633D6"/>
    <w:rsid w:val="00167E03"/>
    <w:rsid w:val="00182651"/>
    <w:rsid w:val="0018546B"/>
    <w:rsid w:val="00195072"/>
    <w:rsid w:val="001A4945"/>
    <w:rsid w:val="001A5565"/>
    <w:rsid w:val="001B26D9"/>
    <w:rsid w:val="001C2E3B"/>
    <w:rsid w:val="001D5242"/>
    <w:rsid w:val="001E22D1"/>
    <w:rsid w:val="001E4ED8"/>
    <w:rsid w:val="001F320C"/>
    <w:rsid w:val="001F5A62"/>
    <w:rsid w:val="002029E9"/>
    <w:rsid w:val="0022635B"/>
    <w:rsid w:val="00244D70"/>
    <w:rsid w:val="00252416"/>
    <w:rsid w:val="002615BB"/>
    <w:rsid w:val="00271B5D"/>
    <w:rsid w:val="00277AED"/>
    <w:rsid w:val="002858F7"/>
    <w:rsid w:val="00287DA9"/>
    <w:rsid w:val="0029113E"/>
    <w:rsid w:val="002929B3"/>
    <w:rsid w:val="002A0D4F"/>
    <w:rsid w:val="002B7DB1"/>
    <w:rsid w:val="002D2EC4"/>
    <w:rsid w:val="002D5562"/>
    <w:rsid w:val="002E3749"/>
    <w:rsid w:val="002E74A4"/>
    <w:rsid w:val="002F4C42"/>
    <w:rsid w:val="00314501"/>
    <w:rsid w:val="00316AD3"/>
    <w:rsid w:val="0032445C"/>
    <w:rsid w:val="0032491B"/>
    <w:rsid w:val="00326760"/>
    <w:rsid w:val="00331843"/>
    <w:rsid w:val="00372366"/>
    <w:rsid w:val="00376300"/>
    <w:rsid w:val="00397842"/>
    <w:rsid w:val="003B35B0"/>
    <w:rsid w:val="003C4F9F"/>
    <w:rsid w:val="003C60F1"/>
    <w:rsid w:val="003C6335"/>
    <w:rsid w:val="003F3BF5"/>
    <w:rsid w:val="004076D9"/>
    <w:rsid w:val="00421FC6"/>
    <w:rsid w:val="00424709"/>
    <w:rsid w:val="00424AD9"/>
    <w:rsid w:val="00437B58"/>
    <w:rsid w:val="00447793"/>
    <w:rsid w:val="004507C4"/>
    <w:rsid w:val="0046479C"/>
    <w:rsid w:val="00464C26"/>
    <w:rsid w:val="00482B89"/>
    <w:rsid w:val="004908F0"/>
    <w:rsid w:val="004A1591"/>
    <w:rsid w:val="004A33C2"/>
    <w:rsid w:val="004B1E97"/>
    <w:rsid w:val="004C01B2"/>
    <w:rsid w:val="004C79D2"/>
    <w:rsid w:val="004D3F0D"/>
    <w:rsid w:val="004D79F6"/>
    <w:rsid w:val="004E35B0"/>
    <w:rsid w:val="004E59FB"/>
    <w:rsid w:val="005158CC"/>
    <w:rsid w:val="005178A7"/>
    <w:rsid w:val="005360EA"/>
    <w:rsid w:val="00537F6C"/>
    <w:rsid w:val="00542752"/>
    <w:rsid w:val="0055148D"/>
    <w:rsid w:val="00552EB2"/>
    <w:rsid w:val="00557FEA"/>
    <w:rsid w:val="00560BAB"/>
    <w:rsid w:val="00582A2F"/>
    <w:rsid w:val="00587114"/>
    <w:rsid w:val="00587317"/>
    <w:rsid w:val="005A1402"/>
    <w:rsid w:val="005A28D4"/>
    <w:rsid w:val="005A2B83"/>
    <w:rsid w:val="005B1401"/>
    <w:rsid w:val="005B1E14"/>
    <w:rsid w:val="005C5F97"/>
    <w:rsid w:val="005F1580"/>
    <w:rsid w:val="005F3ED8"/>
    <w:rsid w:val="005F6B57"/>
    <w:rsid w:val="00621679"/>
    <w:rsid w:val="00622F08"/>
    <w:rsid w:val="00626865"/>
    <w:rsid w:val="00630BFB"/>
    <w:rsid w:val="00653FB8"/>
    <w:rsid w:val="00655B49"/>
    <w:rsid w:val="00671AA6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E25E4"/>
    <w:rsid w:val="006F4989"/>
    <w:rsid w:val="006F4D1F"/>
    <w:rsid w:val="0070194B"/>
    <w:rsid w:val="0070267E"/>
    <w:rsid w:val="00706E32"/>
    <w:rsid w:val="007151A2"/>
    <w:rsid w:val="00717379"/>
    <w:rsid w:val="00727223"/>
    <w:rsid w:val="007546AF"/>
    <w:rsid w:val="0075512C"/>
    <w:rsid w:val="00756786"/>
    <w:rsid w:val="0076076F"/>
    <w:rsid w:val="00765934"/>
    <w:rsid w:val="00770D06"/>
    <w:rsid w:val="00780CEF"/>
    <w:rsid w:val="007931B2"/>
    <w:rsid w:val="007A6E31"/>
    <w:rsid w:val="007A7609"/>
    <w:rsid w:val="007B0483"/>
    <w:rsid w:val="007C04E7"/>
    <w:rsid w:val="007C644B"/>
    <w:rsid w:val="007D54ED"/>
    <w:rsid w:val="007E0AC9"/>
    <w:rsid w:val="007E373C"/>
    <w:rsid w:val="007E7938"/>
    <w:rsid w:val="007F7374"/>
    <w:rsid w:val="00805024"/>
    <w:rsid w:val="00823158"/>
    <w:rsid w:val="008425CC"/>
    <w:rsid w:val="008437FF"/>
    <w:rsid w:val="00860291"/>
    <w:rsid w:val="00864462"/>
    <w:rsid w:val="00872B54"/>
    <w:rsid w:val="00887CBE"/>
    <w:rsid w:val="00892D08"/>
    <w:rsid w:val="00893791"/>
    <w:rsid w:val="0089622D"/>
    <w:rsid w:val="008A16A0"/>
    <w:rsid w:val="008B1CA9"/>
    <w:rsid w:val="008B6751"/>
    <w:rsid w:val="008C6E79"/>
    <w:rsid w:val="008E0830"/>
    <w:rsid w:val="008E5A6D"/>
    <w:rsid w:val="008F32DF"/>
    <w:rsid w:val="008F3540"/>
    <w:rsid w:val="008F4D20"/>
    <w:rsid w:val="00905452"/>
    <w:rsid w:val="00911859"/>
    <w:rsid w:val="009430C7"/>
    <w:rsid w:val="0094361A"/>
    <w:rsid w:val="009449E8"/>
    <w:rsid w:val="00945CA5"/>
    <w:rsid w:val="00946A0C"/>
    <w:rsid w:val="0094757D"/>
    <w:rsid w:val="00951B25"/>
    <w:rsid w:val="009552B7"/>
    <w:rsid w:val="00961146"/>
    <w:rsid w:val="00970BB6"/>
    <w:rsid w:val="009737E4"/>
    <w:rsid w:val="009752E4"/>
    <w:rsid w:val="00983B74"/>
    <w:rsid w:val="00984286"/>
    <w:rsid w:val="00990263"/>
    <w:rsid w:val="00997A05"/>
    <w:rsid w:val="009A4CCC"/>
    <w:rsid w:val="009C018A"/>
    <w:rsid w:val="009C2ABD"/>
    <w:rsid w:val="009D7886"/>
    <w:rsid w:val="009E3303"/>
    <w:rsid w:val="009E4B94"/>
    <w:rsid w:val="009E4EED"/>
    <w:rsid w:val="00A006CA"/>
    <w:rsid w:val="00A05277"/>
    <w:rsid w:val="00A06C51"/>
    <w:rsid w:val="00A137FD"/>
    <w:rsid w:val="00A2454F"/>
    <w:rsid w:val="00A4437A"/>
    <w:rsid w:val="00A55C2C"/>
    <w:rsid w:val="00A64EFE"/>
    <w:rsid w:val="00A7754A"/>
    <w:rsid w:val="00A80186"/>
    <w:rsid w:val="00A80EEA"/>
    <w:rsid w:val="00A9665A"/>
    <w:rsid w:val="00AB2C70"/>
    <w:rsid w:val="00AB4582"/>
    <w:rsid w:val="00AB4C71"/>
    <w:rsid w:val="00AC7A7E"/>
    <w:rsid w:val="00AD121A"/>
    <w:rsid w:val="00AF038C"/>
    <w:rsid w:val="00AF0CFE"/>
    <w:rsid w:val="00AF1D02"/>
    <w:rsid w:val="00B00D92"/>
    <w:rsid w:val="00B1313C"/>
    <w:rsid w:val="00B46AEE"/>
    <w:rsid w:val="00B60382"/>
    <w:rsid w:val="00B63524"/>
    <w:rsid w:val="00B64EE0"/>
    <w:rsid w:val="00BA5844"/>
    <w:rsid w:val="00BA707F"/>
    <w:rsid w:val="00BB0B4A"/>
    <w:rsid w:val="00BB4255"/>
    <w:rsid w:val="00BC6E54"/>
    <w:rsid w:val="00BE0A12"/>
    <w:rsid w:val="00BF1854"/>
    <w:rsid w:val="00BF280F"/>
    <w:rsid w:val="00BF5A8D"/>
    <w:rsid w:val="00C047F6"/>
    <w:rsid w:val="00C21576"/>
    <w:rsid w:val="00C25D46"/>
    <w:rsid w:val="00C357EF"/>
    <w:rsid w:val="00C45CA8"/>
    <w:rsid w:val="00C71FC7"/>
    <w:rsid w:val="00C860EC"/>
    <w:rsid w:val="00CA530E"/>
    <w:rsid w:val="00CA77E0"/>
    <w:rsid w:val="00CB0705"/>
    <w:rsid w:val="00CB48B5"/>
    <w:rsid w:val="00CB5B09"/>
    <w:rsid w:val="00CC019C"/>
    <w:rsid w:val="00CC6322"/>
    <w:rsid w:val="00CE5246"/>
    <w:rsid w:val="00CF635D"/>
    <w:rsid w:val="00D237F5"/>
    <w:rsid w:val="00D27D0E"/>
    <w:rsid w:val="00D3752F"/>
    <w:rsid w:val="00D53670"/>
    <w:rsid w:val="00D567C1"/>
    <w:rsid w:val="00D64330"/>
    <w:rsid w:val="00D6728C"/>
    <w:rsid w:val="00D71819"/>
    <w:rsid w:val="00D75889"/>
    <w:rsid w:val="00D80BE1"/>
    <w:rsid w:val="00D94A2B"/>
    <w:rsid w:val="00D96113"/>
    <w:rsid w:val="00D96141"/>
    <w:rsid w:val="00DA1401"/>
    <w:rsid w:val="00DA344E"/>
    <w:rsid w:val="00DA7B21"/>
    <w:rsid w:val="00DB2486"/>
    <w:rsid w:val="00DB31AF"/>
    <w:rsid w:val="00DB659A"/>
    <w:rsid w:val="00DC61BD"/>
    <w:rsid w:val="00DD1936"/>
    <w:rsid w:val="00DD19E9"/>
    <w:rsid w:val="00DE224B"/>
    <w:rsid w:val="00DE2B28"/>
    <w:rsid w:val="00DE395D"/>
    <w:rsid w:val="00DF58D4"/>
    <w:rsid w:val="00E1057F"/>
    <w:rsid w:val="00E109ED"/>
    <w:rsid w:val="00E212D3"/>
    <w:rsid w:val="00E26453"/>
    <w:rsid w:val="00E315E3"/>
    <w:rsid w:val="00E33F7B"/>
    <w:rsid w:val="00E34AB6"/>
    <w:rsid w:val="00E34B90"/>
    <w:rsid w:val="00E45EC1"/>
    <w:rsid w:val="00E53EE9"/>
    <w:rsid w:val="00E6193B"/>
    <w:rsid w:val="00E81693"/>
    <w:rsid w:val="00E85EE9"/>
    <w:rsid w:val="00E90555"/>
    <w:rsid w:val="00E9402E"/>
    <w:rsid w:val="00E95393"/>
    <w:rsid w:val="00EA0309"/>
    <w:rsid w:val="00EA3C0E"/>
    <w:rsid w:val="00EC0905"/>
    <w:rsid w:val="00EC1E20"/>
    <w:rsid w:val="00EC502C"/>
    <w:rsid w:val="00ED0BBE"/>
    <w:rsid w:val="00ED40B0"/>
    <w:rsid w:val="00ED5D00"/>
    <w:rsid w:val="00EF2086"/>
    <w:rsid w:val="00F00F97"/>
    <w:rsid w:val="00F14196"/>
    <w:rsid w:val="00F21D02"/>
    <w:rsid w:val="00F24640"/>
    <w:rsid w:val="00F30416"/>
    <w:rsid w:val="00F42C24"/>
    <w:rsid w:val="00F5587A"/>
    <w:rsid w:val="00F62026"/>
    <w:rsid w:val="00F63A30"/>
    <w:rsid w:val="00F710A5"/>
    <w:rsid w:val="00F774B9"/>
    <w:rsid w:val="00F80778"/>
    <w:rsid w:val="00F92E1C"/>
    <w:rsid w:val="00FA280A"/>
    <w:rsid w:val="00FA75E7"/>
    <w:rsid w:val="00FB3362"/>
    <w:rsid w:val="00FC60B2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1E551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63D4D9F-74DE-4C8E-B63C-99B8BBD6C2E3}">
  <ds:schemaRefs/>
</ds:datastoreItem>
</file>

<file path=customXml/itemProps3.xml><?xml version="1.0" encoding="utf-8"?>
<ds:datastoreItem xmlns:ds="http://schemas.openxmlformats.org/officeDocument/2006/customXml" ds:itemID="{04BABD77-EA9A-4686-A486-12E90A08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666</Words>
  <Characters>4601</Characters>
  <Application>Microsoft Office Word</Application>
  <DocSecurity>0</DocSecurity>
  <Lines>106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til pulje til investering i digitalt læringsudstyr hos AMU</vt:lpstr>
      <vt:lpstr>Alm Tekst</vt:lpstr>
    </vt:vector>
  </TitlesOfParts>
  <Company>BUVM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pulje til investering i digitalt læringsudstyr hos AMU</dc:title>
  <dc:creator>Børne- og Undervisningsministeriet</dc:creator>
  <cp:lastModifiedBy>Natallia Haurylava Stegler</cp:lastModifiedBy>
  <cp:revision>18</cp:revision>
  <cp:lastPrinted>2024-08-06T08:21:00Z</cp:lastPrinted>
  <dcterms:created xsi:type="dcterms:W3CDTF">2024-08-25T15:53:00Z</dcterms:created>
  <dcterms:modified xsi:type="dcterms:W3CDTF">2024-09-05T21:13:00Z</dcterms:modified>
</cp:coreProperties>
</file>